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4E" w:rsidRDefault="00844B9F" w:rsidP="006B514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B58A87E" wp14:editId="5344C81B">
            <wp:simplePos x="0" y="0"/>
            <wp:positionH relativeFrom="column">
              <wp:posOffset>-791248</wp:posOffset>
            </wp:positionH>
            <wp:positionV relativeFrom="paragraph">
              <wp:posOffset>-556317</wp:posOffset>
            </wp:positionV>
            <wp:extent cx="7328848" cy="9935570"/>
            <wp:effectExtent l="0" t="0" r="5715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21" t="8373" r="25078" b="5448"/>
                    <a:stretch/>
                  </pic:blipFill>
                  <pic:spPr bwMode="auto">
                    <a:xfrm>
                      <a:off x="0" y="0"/>
                      <a:ext cx="7328848" cy="9935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14E" w:rsidRDefault="006B514E" w:rsidP="006B514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B514E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44B9F" w:rsidRDefault="00844B9F">
      <w:pPr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br w:type="page"/>
      </w:r>
    </w:p>
    <w:p w:rsidR="006B514E" w:rsidRDefault="006B514E" w:rsidP="006B514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I. Общие положения</w:t>
      </w:r>
    </w:p>
    <w:p w:rsidR="006B514E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B514E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1.1.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Настоящий коллективный договор заключен между работодателем и работниками и является правовым актом, регулирующим социально-трудовые отношения в муниципальном автономном общеобразовательном учреждении «Гимназия №1» города Сосновоборска (далее – Гимназия).</w:t>
      </w:r>
    </w:p>
    <w:p w:rsidR="006B514E" w:rsidRDefault="006B514E" w:rsidP="006B51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1.2.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Коллективный договор заключен в соответствии с Трудовым кодексом РФ (далее - ТК РФ</w:t>
      </w: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), Федеральным законом от 12.01.1996 N 10-ФЗ "О профессиональных союзах, их правах и гарантиях деятельности", </w:t>
      </w:r>
      <w:r w:rsidRPr="00B31273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29.12.2012 N 273-ФЗ "Об образовании в Российской Федерации",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с целью определения взаимных обязательств работников и работодателя по защите социально-трудовых прав и профессиональных интересов работников Школы и установлению дополнительных социально-экономических, правовых 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профессиональных гарантий, льгот и преимуществ для работников, а также по созданию более благоприятных условий труда по сравнению с установленными законами, иными нормативными правовыми актами, отраслевым тарифным соглашением, региональным соглашением  и территориальным соглашениями, иными законодательными и нормативн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ar-SA"/>
        </w:rPr>
        <w:t>ыми правовыми актами.</w:t>
      </w:r>
      <w:proofErr w:type="gramEnd"/>
    </w:p>
    <w:p w:rsidR="006B514E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1.3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Сторонами коллективного договора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являются:</w:t>
      </w:r>
    </w:p>
    <w:p w:rsidR="006B514E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   работники Гимназии, являющиеся членами профсоюза работников народного образования и науки РФ (далее - профсоюз), в лице их представителя – председателя первичной профсоюзной организации (далее - профком)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Студентовой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Галины Николаевны;</w:t>
      </w:r>
    </w:p>
    <w:p w:rsidR="006B514E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        работодатель в лице его представителя – директора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Елина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Олега Юрьевича;</w:t>
      </w:r>
    </w:p>
    <w:p w:rsidR="006B514E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1.4. Работники, не являющиеся членами профсоюза,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условиях, установленных данной первичной профсоюзной организацией (ст. 30, 31 ТК РФ).</w:t>
      </w:r>
    </w:p>
    <w:p w:rsidR="006B514E" w:rsidRDefault="006B514E" w:rsidP="006B514E">
      <w:pPr>
        <w:widowControl w:val="0"/>
        <w:tabs>
          <w:tab w:val="left" w:pos="75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1.5.   Действие    настоящего   коллективного   договора   распространяется   на   всех </w:t>
      </w:r>
    </w:p>
    <w:p w:rsidR="006B514E" w:rsidRDefault="006B514E" w:rsidP="006B514E">
      <w:pPr>
        <w:widowControl w:val="0"/>
        <w:tabs>
          <w:tab w:val="left" w:pos="75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работников Гимназии.</w:t>
      </w:r>
    </w:p>
    <w:p w:rsidR="006B514E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1.6. Стороны договорились, что текст коллективного договора должен быть доведен работодателем до сведения работников в течение 7 дней после его подписания.</w:t>
      </w:r>
    </w:p>
    <w:p w:rsidR="006B514E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Профком обязуется разъяснять работникам положения коллективного договора, содействовать его реализации.</w:t>
      </w:r>
    </w:p>
    <w:p w:rsidR="006B514E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1.7. Коллективный договор сохраняет свое действие в случаях изменения наименования Гимназии, реорганизации Гимназии в форме преобразования, а также расторжения трудового договора с директором Гимназии.</w:t>
      </w:r>
    </w:p>
    <w:p w:rsidR="006B514E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 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1.8. При смене формы собственности Гимназии коллективный договор сохраняет свое действие в течение трех месяцев со дня перехода прав собственности.</w:t>
      </w:r>
    </w:p>
    <w:p w:rsidR="006B514E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 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1.9.   При   реорганизации   Гимназии в   форме   слияния,    присоединения,  разделения, выделения коллективный договор сохраняет свое действие в течение всего срока реорганизации.</w:t>
      </w:r>
    </w:p>
    <w:p w:rsidR="006B514E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 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1.10.   При   реорганизации   или  смене  формы собственности Гимназии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лет.</w:t>
      </w:r>
    </w:p>
    <w:p w:rsidR="006B514E" w:rsidRDefault="006B514E" w:rsidP="006B514E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          1.11.  При   ликвидации  Гимназии коллективный   договор   сохраняет  свое  действие   в течение всего срока проведения ликвидации.</w:t>
      </w:r>
    </w:p>
    <w:p w:rsidR="006B514E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1.12. Изменение и дополнение коллективного договора производятся в порядке, установленном настоящим коллективным договором.</w:t>
      </w:r>
    </w:p>
    <w:p w:rsidR="006B514E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1.13. В течение срока действия коллективного договора стороны вправе вносить в него дополнения и изменения, на основе взаимной договоренности в порядке, установленном ТК РФ.</w:t>
      </w:r>
    </w:p>
    <w:p w:rsidR="006B514E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1.14. В течение срока действия коллективного договора ни одна из сторон не вправе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прекратить в одностороннем порядке выполнение принятых на себя обязательств.</w:t>
      </w:r>
    </w:p>
    <w:p w:rsidR="006B514E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1.15. Пересмотр обязательств настоящего договора не может приводить к снижению уровня социально-экономического положения работников Гимназии.</w:t>
      </w:r>
    </w:p>
    <w:p w:rsidR="006B514E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1.16. Все спорные вопросы по толкованию и реализации положений коллективного договора решаются сторонами.</w:t>
      </w:r>
    </w:p>
    <w:p w:rsidR="006B514E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1.17. Настоящий договор вступает в силу с момента его подписания сторонами.</w:t>
      </w:r>
    </w:p>
    <w:p w:rsidR="006B514E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1.18. Перечень локальных нормативных актов, содержащих нормы трудового права, при принятии которых работодатель учитывает мнение профкома:</w:t>
      </w:r>
    </w:p>
    <w:p w:rsidR="006B514E" w:rsidRDefault="006B514E" w:rsidP="006B514E">
      <w:pPr>
        <w:widowControl w:val="0"/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  правила внутреннего трудового распорядка;</w:t>
      </w:r>
    </w:p>
    <w:p w:rsidR="006B514E" w:rsidRDefault="006B514E" w:rsidP="006B514E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  положением об оплате труда работников;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-   положение о комиссии по распределению выплат стимулирующего характера;</w:t>
      </w:r>
    </w:p>
    <w:p w:rsidR="006B514E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-   перечень работников с ненормированным рабочим днем;</w:t>
      </w:r>
    </w:p>
    <w:p w:rsidR="006B514E" w:rsidRDefault="006B514E" w:rsidP="006B514E">
      <w:pPr>
        <w:spacing w:after="0" w:line="240" w:lineRule="auto"/>
        <w:ind w:righ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- 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средствами;</w:t>
      </w:r>
    </w:p>
    <w:p w:rsidR="006B514E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   соглашение по охране труда;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-  список профессий и должностей работников, занятых н на работах с вредными (или) опасными условиями труда.</w:t>
      </w:r>
    </w:p>
    <w:p w:rsidR="006B514E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1.19. Стороны определяют следующие </w:t>
      </w:r>
      <w:r w:rsidRPr="00B31273">
        <w:rPr>
          <w:rFonts w:ascii="Times New Roman" w:eastAsia="Times New Roman" w:hAnsi="Times New Roman"/>
          <w:i/>
          <w:sz w:val="24"/>
          <w:szCs w:val="24"/>
          <w:lang w:eastAsia="ar-SA"/>
        </w:rPr>
        <w:t>формы участия работников в управлении</w:t>
      </w: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Гимназией:</w:t>
      </w:r>
    </w:p>
    <w:p w:rsidR="006B514E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     учет мнения профкома в случаях, предусмотренных трудовым законодательством РФ;</w:t>
      </w:r>
    </w:p>
    <w:p w:rsidR="006B514E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     проведение профкомом консультаций с работодателем по вопросам принятия локальных нормативных актов, где необходимо согласование с профкомом;</w:t>
      </w:r>
    </w:p>
    <w:p w:rsidR="006B514E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-    получение от работодателя информации по вопросам, непосредственно затрагивающим интересы работников, а также по вопросам, предусмотренным частью 2 статьи 53 ТК РФ, и по иным вопросам, предусмотренным в настоящем коллективном договоре;</w:t>
      </w:r>
    </w:p>
    <w:p w:rsidR="006B514E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    обсуждение с работодателем вопросов о работе Гимназии, внесение предложений по ее совершенствованию;</w:t>
      </w:r>
    </w:p>
    <w:p w:rsidR="006B514E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     обсуждение профкомом планов социально-экономического развития Гимназии;</w:t>
      </w:r>
    </w:p>
    <w:p w:rsidR="006B514E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  участие в разработке и принятии настоящего коллективного договора, приложений к нему, а также изменений и дополнений к нему;</w:t>
      </w:r>
    </w:p>
    <w:p w:rsidR="006B514E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 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Профком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имеет право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получать от работодателя информацию по вопросам:</w:t>
      </w:r>
    </w:p>
    <w:p w:rsidR="006B514E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    реорганизации или ликвидации Гимназии;</w:t>
      </w:r>
    </w:p>
    <w:p w:rsidR="006B514E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    введения изменений, влекущих за собой изменение условий труда работников Гимназии;</w:t>
      </w:r>
    </w:p>
    <w:p w:rsidR="006B514E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    профессиональной подготовки, переподготовки и повышения квалификации работников Гимназии;</w:t>
      </w:r>
    </w:p>
    <w:p w:rsidR="006B514E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   по другим вопросам, предусмотренным ТК РФ, иными федеральными законами, Уставом Гимназии, настоящим коллективным договором.</w:t>
      </w:r>
    </w:p>
    <w:p w:rsidR="006B514E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Представители работников имеют право также вносить по этим вопросам в органы управления Гимназией соответствующие предложения и участвовать в заседаниях указанных органов при их рассмотрении.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         </w:t>
      </w: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1.20. Предметом коллективного договора  являются взаимные обязательства сторон по вопросам условий труда, в том числе оплаты труда, занятости, повышения квалификации и переобучения, условий высвобождения работников, продолжительности рабочего времени и времени отдыха, улучшения условий и охраны труда, социальных гарантий, и другим вопросам, определенным сторонами.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1.21. Коллективный договор вступает в силу с момента подписания его сторонами и действует в течение 2016 – 2019 гг. до заключения нового коллективного договора или изменения, дополнения настоящего коллективного договора.</w:t>
      </w:r>
    </w:p>
    <w:p w:rsidR="006B514E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Arial" w:eastAsia="Times New Roman" w:hAnsi="Arial" w:cs="Arial"/>
          <w:sz w:val="28"/>
          <w:szCs w:val="28"/>
          <w:lang w:eastAsia="ar-SA"/>
        </w:rPr>
        <w:t xml:space="preserve">       </w:t>
      </w: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Стороны по договоренности имеют право продлить действие коллективного договора на срок не более трех лет.</w:t>
      </w:r>
    </w:p>
    <w:p w:rsidR="006B514E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B514E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B514E" w:rsidRDefault="006B514E" w:rsidP="006B514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II. Трудовой договор</w:t>
      </w:r>
    </w:p>
    <w:p w:rsidR="006B514E" w:rsidRDefault="006B514E" w:rsidP="006B514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B514E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</w:t>
      </w: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2.1. </w:t>
      </w:r>
      <w:proofErr w:type="gramStart"/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Трудовой договор -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</w:t>
      </w:r>
      <w:proofErr w:type="gramEnd"/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соглашением трудовую функцию, соблюдать правила внутреннего трудового распорядка, действующие у данного работодателя.</w:t>
      </w:r>
    </w:p>
    <w:p w:rsidR="006B514E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Содержание   трудового   договора,  порядок  его  заключения, изменения и расторжения определяются в соответствии с ТК РФ, другими законодательными и нормативными правовыми актами, Уставом Гимназии и не могут ухудшать положение работников по сравнению с действующим трудовым законодательством, а также отраслевым тарифным, региональным, территориальным соглашениями, настоящим коллективным договором.</w:t>
      </w:r>
    </w:p>
    <w:p w:rsidR="006B514E" w:rsidRDefault="006B514E" w:rsidP="006B514E">
      <w:pPr>
        <w:widowControl w:val="0"/>
        <w:tabs>
          <w:tab w:val="left" w:pos="465"/>
          <w:tab w:val="left" w:pos="1365"/>
        </w:tabs>
        <w:suppressAutoHyphens/>
        <w:autoSpaceDE w:val="0"/>
        <w:spacing w:after="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2.2.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6B514E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         Трудовой договор, не оформленный в письменной форме, считается заключенным, если работник приступил к работе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ведома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или по поручению работодателя или его представителя.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работе.</w:t>
      </w:r>
    </w:p>
    <w:p w:rsidR="006B514E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       При заключении трудовых договоров с отдельными категориями работников трудовым законодательством и иными нормативными правовыми актами, содержащими нормы трудового права,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органами, не являющимися работодателями по этим договорам, или составление трудовых договоров в большем количестве экземпляров.</w:t>
      </w:r>
    </w:p>
    <w:p w:rsidR="006B514E" w:rsidRDefault="006B514E" w:rsidP="006B514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2.3. Трудовой договор может заключаться:</w:t>
      </w:r>
    </w:p>
    <w:p w:rsidR="006B514E" w:rsidRDefault="006B514E" w:rsidP="006B514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1) на неопределенный срок;</w:t>
      </w:r>
    </w:p>
    <w:p w:rsidR="006B514E" w:rsidRDefault="006B514E" w:rsidP="006B514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2) на определенный срок не более пяти лет (срочный трудовой договор), если иной срок не установлен настоящим ТК РФ и иными федеральными законами;</w:t>
      </w:r>
    </w:p>
    <w:p w:rsidR="006B514E" w:rsidRDefault="006B514E" w:rsidP="006B514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Срочный трудовой договор заключается, когда трудовые отношения не могут быть установлены на неопределенный срок с учетом характера предстоящей работы или условий ее выполнения, а именно в случаях, предусмотренных частью первой статьи 59  ТК РФ. В случаях, предусмотренных частью второй статьи 59 ТК РФ, срочный трудовой договор может заключаться по соглашению сторон трудового договора без учета характера предстоящей работы и условий ее выполнения.</w:t>
      </w:r>
    </w:p>
    <w:p w:rsidR="006B514E" w:rsidRDefault="006B514E" w:rsidP="006B514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Если в трудовом договоре не оговорен срок его действия, то договор считается заключенным на неопределенный срок.</w:t>
      </w:r>
    </w:p>
    <w:p w:rsidR="006B514E" w:rsidRDefault="006B514E" w:rsidP="006B514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 случае,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договора, условие о срочном характере трудового договора утрачивает силу и трудовой договор считается заключенным на неопределенный срок.</w:t>
      </w:r>
    </w:p>
    <w:p w:rsidR="006B514E" w:rsidRDefault="006B514E" w:rsidP="006B514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Трудовой договор, заключенный на определенный срок при отсутствии достаточных к тому оснований, установленных судом, считается заключенным на неопределенный срок.</w:t>
      </w:r>
    </w:p>
    <w:p w:rsidR="006B514E" w:rsidRDefault="006B514E" w:rsidP="006B514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Запрещается заключение срочных трудовых договоров в целях уклонения от предоставления прав и гарантий, предусмотренных для работников, с которыми заключается трудовой договор на неопределенный срок.</w:t>
      </w:r>
    </w:p>
    <w:p w:rsidR="006B514E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2.4.  В трудовом договоре оговариваются существенные условия трудового договора, предусмотренные ст. 57 ТК РФ.</w:t>
      </w:r>
    </w:p>
    <w:p w:rsidR="006B514E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Изменение определенных сторонами условий трудового договора, в том числе перевод на другую работу, допускается только по соглашению сторон трудового договора, за исключением случаев, предусмотренных ТК РФ. Соглашение об изменении определенных сторонами условий трудового договора заключается в письменной форме.</w:t>
      </w:r>
    </w:p>
    <w:p w:rsidR="006B514E" w:rsidRDefault="006B514E" w:rsidP="006B514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2.4.1. На педагогического работника Гимназии с его согласия приказом директора Гимназии возлагаться функции классного руководителя по организации, координации воспитательной работы с учащимися в классе.</w:t>
      </w:r>
    </w:p>
    <w:p w:rsidR="006B514E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2.4.3. Учебная нагрузка на новый учебный год учителей, воспитателей и других работников, ведущих преподавательскую работу помимо основной работы, устанавливается директором Гимназии. Эта работа завершается до окончания учебного года и ухода работников в отпуск для определения классов и учебной нагрузки в новом учебном году.</w:t>
      </w:r>
    </w:p>
    <w:p w:rsidR="006B514E" w:rsidRDefault="006B514E" w:rsidP="006B5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 определении учебной нагрузки педагогических работников устанавливается ее объем по выполнению учебной работы во взаимодействии с учащимися по видам учебной деятельности, установленным учебным планом (индивидуальным учебным планом), текущему контролю успеваемости, промежуточной и итоговой аттестации учащихся.</w:t>
      </w:r>
      <w:proofErr w:type="gramEnd"/>
    </w:p>
    <w:p w:rsidR="006B514E" w:rsidRDefault="006B514E" w:rsidP="006B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2.4.4. Объем учебной нагрузки, установленный педагогическому работнику, оговаривается в трудовом договоре, заключаемом педагогическим работником с Гимназией.</w:t>
      </w:r>
    </w:p>
    <w:p w:rsidR="006B514E" w:rsidRPr="00B31273" w:rsidRDefault="006B514E" w:rsidP="006B5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ar3"/>
      <w:bookmarkEnd w:id="1"/>
      <w:r w:rsidRPr="00B31273">
        <w:rPr>
          <w:rFonts w:ascii="Times New Roman" w:eastAsia="Times New Roman" w:hAnsi="Times New Roman"/>
          <w:sz w:val="24"/>
          <w:szCs w:val="24"/>
          <w:lang w:eastAsia="ru-RU"/>
        </w:rPr>
        <w:t xml:space="preserve">2.4.5. </w:t>
      </w:r>
      <w:proofErr w:type="gramStart"/>
      <w:r w:rsidRPr="00B31273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учебной нагрузки педагогических работников, установленный на начало учебного года, не может быть изменен в текущем учебном году по инициативе работодателя за исключением изменения объема учебной нагрузки педагогических работников, указанных в </w:t>
      </w:r>
      <w:hyperlink r:id="rId9" w:history="1">
        <w:r w:rsidRPr="00B31273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подпункте 2.8.1</w:t>
        </w:r>
      </w:hyperlink>
      <w:r w:rsidRPr="00B3127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приложения N 1 к Приказу </w:t>
      </w:r>
      <w:proofErr w:type="spellStart"/>
      <w:r w:rsidRPr="00B31273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B31273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22.12.2014 N 1601 «О продолжительности рабочего времени (нормах часов педагогической работы за ставку заработной платы) педагогических работников и о</w:t>
      </w:r>
      <w:proofErr w:type="gramEnd"/>
      <w:r w:rsidRPr="00B31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31273">
        <w:rPr>
          <w:rFonts w:ascii="Times New Roman" w:eastAsia="Times New Roman" w:hAnsi="Times New Roman"/>
          <w:sz w:val="24"/>
          <w:szCs w:val="24"/>
          <w:lang w:eastAsia="ru-RU"/>
        </w:rPr>
        <w:t>порядке определения учебной нагрузки педагогических работников, оговариваемой в трудовом договоре», в сторону ее снижения, связанного с уменьшением количества часов по учебным планам, учебным графикам, сокращением количества учащихся, занимающихся, групп, сокращением количества классов (классов-комплектов).</w:t>
      </w:r>
      <w:proofErr w:type="gramEnd"/>
    </w:p>
    <w:p w:rsidR="006B514E" w:rsidRPr="00B31273" w:rsidRDefault="006B514E" w:rsidP="006B5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ar4"/>
      <w:bookmarkEnd w:id="2"/>
      <w:r w:rsidRPr="00B31273">
        <w:rPr>
          <w:rFonts w:ascii="Times New Roman" w:eastAsia="Times New Roman" w:hAnsi="Times New Roman"/>
          <w:sz w:val="24"/>
          <w:szCs w:val="24"/>
          <w:lang w:eastAsia="ru-RU"/>
        </w:rPr>
        <w:t xml:space="preserve">2.4.6. </w:t>
      </w:r>
      <w:proofErr w:type="gramStart"/>
      <w:r w:rsidRPr="00B31273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учебной нагрузки педагогических работников, установленный в текущем учебном году, не может быть изменен по инициативе работодателя на следующий учебный год за исключением случаев изменения учебной нагрузки педагогических работников, указанных в </w:t>
      </w:r>
      <w:hyperlink r:id="rId10" w:history="1">
        <w:r w:rsidRPr="00B31273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пункте 2.8</w:t>
        </w:r>
      </w:hyperlink>
      <w:r w:rsidRPr="00B3127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приложения N 1 к Приказу </w:t>
      </w:r>
      <w:proofErr w:type="spellStart"/>
      <w:r w:rsidRPr="00B31273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B31273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22.12.2014 N 1601 "О продолжительности рабочего времени (нормах часов педагогической работы за ставку заработной платы) педагогических работников и о</w:t>
      </w:r>
      <w:proofErr w:type="gramEnd"/>
      <w:r w:rsidRPr="00B31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31273">
        <w:rPr>
          <w:rFonts w:ascii="Times New Roman" w:eastAsia="Times New Roman" w:hAnsi="Times New Roman"/>
          <w:sz w:val="24"/>
          <w:szCs w:val="24"/>
          <w:lang w:eastAsia="ru-RU"/>
        </w:rPr>
        <w:t>порядке определения учебной нагрузки педагогических работников, оговариваемой в трудовом договоре, в сторону ее снижения, связанного с уменьшением количества часов по учебным планам, учебным графикам, сокращением количества учащихся, занимающихся, групп, сокращением количества классов (классов-комплектов).</w:t>
      </w:r>
      <w:proofErr w:type="gramEnd"/>
    </w:p>
    <w:p w:rsidR="006B514E" w:rsidRPr="00B31273" w:rsidRDefault="006B514E" w:rsidP="006B5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273">
        <w:rPr>
          <w:rFonts w:ascii="Times New Roman" w:eastAsia="Times New Roman" w:hAnsi="Times New Roman"/>
          <w:sz w:val="24"/>
          <w:szCs w:val="24"/>
          <w:lang w:eastAsia="ru-RU"/>
        </w:rPr>
        <w:t xml:space="preserve">2.4.7. </w:t>
      </w:r>
      <w:proofErr w:type="gramStart"/>
      <w:r w:rsidRPr="00B31273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Временное или постоянное изменение (увеличение или снижение) объема учебной нагрузки педагогических работников по сравнению с учебной нагрузкой, оговоренной в трудовом договоре, допускается только по соглашению сторон трудового договора, заключаемого в письменной форме, за исключением изменения объема учебной нагрузки педагогических работников в сторону его снижения, предусмотренного </w:t>
      </w:r>
      <w:hyperlink r:id="rId11" w:anchor="Par3" w:history="1">
        <w:r w:rsidRPr="00B31273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пунктами 1.5</w:t>
        </w:r>
      </w:hyperlink>
      <w:r w:rsidRPr="00B31273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r:id="rId12" w:anchor="Par4" w:history="1">
        <w:r w:rsidRPr="00B31273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1.6</w:t>
        </w:r>
      </w:hyperlink>
      <w:r w:rsidRPr="00B31273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Порядка.</w:t>
      </w:r>
      <w:proofErr w:type="gramEnd"/>
    </w:p>
    <w:p w:rsidR="006B514E" w:rsidRDefault="006B514E" w:rsidP="006B5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273">
        <w:rPr>
          <w:rFonts w:ascii="Times New Roman" w:eastAsia="Times New Roman" w:hAnsi="Times New Roman"/>
          <w:sz w:val="24"/>
          <w:szCs w:val="24"/>
          <w:lang w:eastAsia="ru-RU"/>
        </w:rPr>
        <w:t xml:space="preserve">2.4.8. Об изменениях объема учебной нагрузки (увеличение или снижение), а также о причинах, вызвавших необходимость таких изменений, работодатель обязан уведомить </w:t>
      </w:r>
      <w:r w:rsidRPr="00B3127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педагогических работников в письменной форме не позднее, чем за два месяца до осуществления предполагаемых изменений, за исключением случаев, когда изменение объема учебной нагрузки осуществляется по соглашению сторон трудового договора.</w:t>
      </w:r>
    </w:p>
    <w:p w:rsidR="006B514E" w:rsidRDefault="006B514E" w:rsidP="006B5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2.4.9. При установлении учителям, для которых данное образовательное учреждение является местом основной работы, учебной нагрузки на новый учебный год необходимо, как правило, сохранять ее объем и преемственность преподавания предметов в классах.</w:t>
      </w:r>
    </w:p>
    <w:p w:rsidR="006B514E" w:rsidRDefault="006B514E" w:rsidP="006B5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2.4.10. В зависимости от количества часов, предусмотренных учебным планом, нагрузка учителей может быть разной в первом и втором учебных полугодиях.</w:t>
      </w:r>
    </w:p>
    <w:p w:rsidR="006B514E" w:rsidRDefault="006B514E" w:rsidP="006B5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2.4.11. Объем учебной нагрузки учителей больше или меньше нормы часов за ставку заработной платы устанавливается только с их письменного согласия.</w:t>
      </w:r>
    </w:p>
    <w:p w:rsidR="006B514E" w:rsidRDefault="006B514E" w:rsidP="006B5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2.4.12.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преподавательской работы лицам, выполняющим ее помимо основной работы, а также педагогическим работникам других образовательных учреждений и работникам предприятий, учреждений и организаций (включая работников органов управления образованием и учебно-методических кабинетов) возможно только в случае, если учителя, для которых данное образовательное учреждение является местом основной работы, обеспечены преподавательской работой в объеме не менее чем на ставку заработной платы.</w:t>
      </w:r>
      <w:proofErr w:type="gramEnd"/>
    </w:p>
    <w:p w:rsidR="006B514E" w:rsidRDefault="006B514E" w:rsidP="006B5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2.4.13. Учебная нагрузка учителям, находящимся в отпуске по уходу за ребенком до достижения им возраста трех лет, устанавливается на общих основаниях и передается на этот период другим учителям.</w:t>
      </w:r>
    </w:p>
    <w:p w:rsidR="006B514E" w:rsidRDefault="006B514E" w:rsidP="006B5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2.4.14. </w:t>
      </w:r>
      <w:r>
        <w:rPr>
          <w:rFonts w:ascii="Times New Roman" w:eastAsia="MS Mincho" w:hAnsi="Times New Roman"/>
          <w:sz w:val="24"/>
          <w:szCs w:val="24"/>
          <w:lang w:eastAsia="ru-RU"/>
        </w:rPr>
        <w:t>Учебная нагрузка на выходные и нерабочие праздничные дни не планируется.</w:t>
      </w:r>
    </w:p>
    <w:p w:rsidR="006B514E" w:rsidRDefault="006B514E" w:rsidP="006B514E">
      <w:pPr>
        <w:spacing w:after="0" w:line="240" w:lineRule="auto"/>
        <w:ind w:righ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        2.4.15. Уменьшение или увеличение учебной нагрузки учителя в течение учебного года по сравнению с учебной нагрузкой, оговоренной в трудовом договоре или приказе директора Гимназии, возможны только: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а) по взаимному согласию сторон;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б) по инициативе работодателя в случаях:</w:t>
      </w:r>
    </w:p>
    <w:p w:rsidR="006B514E" w:rsidRDefault="006B514E" w:rsidP="006B514E">
      <w:pPr>
        <w:spacing w:after="0" w:line="240" w:lineRule="auto"/>
        <w:ind w:righ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273">
        <w:rPr>
          <w:rFonts w:ascii="Times New Roman" w:eastAsia="Times New Roman" w:hAnsi="Times New Roman"/>
          <w:sz w:val="24"/>
          <w:szCs w:val="24"/>
          <w:lang w:eastAsia="ru-RU"/>
        </w:rPr>
        <w:t>-  уменьшение количества часов по учебным планам, учебным графикам, сокращением количества учащихся, занимающихся, групп, сокращением количества классов (классов-комплектов);</w:t>
      </w:r>
    </w:p>
    <w:p w:rsidR="006B514E" w:rsidRDefault="006B514E" w:rsidP="006B514E">
      <w:pPr>
        <w:spacing w:after="0" w:line="240" w:lineRule="auto"/>
        <w:ind w:righ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- временного увеличения объема учебной нагрузки в связи с производственной необходимостью для замещения временно отсутствующего работника (продолжительность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года);</w:t>
      </w:r>
    </w:p>
    <w:p w:rsidR="006B514E" w:rsidRDefault="006B514E" w:rsidP="006B514E">
      <w:pPr>
        <w:spacing w:after="0" w:line="240" w:lineRule="auto"/>
        <w:ind w:right="142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-  простоя, когда работникам поручается с учетом их специальности и квалификации другая работа в том же учреждении на все время простоя либо в другом учреждении, но в той же местности на срок до одного месяца (отмена занятий в связи с погодными условиями, карантином и в других случаях); </w:t>
      </w:r>
    </w:p>
    <w:p w:rsidR="006B514E" w:rsidRDefault="006B514E" w:rsidP="006B514E">
      <w:pPr>
        <w:spacing w:after="0" w:line="240" w:lineRule="auto"/>
        <w:ind w:righ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-    восстановления на работе учителя, ранее выполнявшего эту учебную нагрузку;</w:t>
      </w:r>
    </w:p>
    <w:p w:rsidR="006B514E" w:rsidRDefault="006B514E" w:rsidP="006B514E">
      <w:pPr>
        <w:spacing w:after="0" w:line="240" w:lineRule="auto"/>
        <w:ind w:righ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-   возвращения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В указанных в подпункте "б" случаях для изменения учебной нагрузки по инициативе работодателя согласие работника не требуется.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2.5. </w:t>
      </w:r>
      <w:proofErr w:type="gramStart"/>
      <w:r>
        <w:rPr>
          <w:rFonts w:ascii="Times New Roman" w:eastAsia="MS Mincho" w:hAnsi="Times New Roman"/>
          <w:sz w:val="24"/>
          <w:szCs w:val="24"/>
          <w:lang w:eastAsia="ru-RU"/>
        </w:rPr>
        <w:t>По инициативе работодателя изменение существенных условий трудового договора допускается, как правило, только на новый учебный год в связи с изменениями организационных или технологических условий труда (изменение числа классов-комплектов, групп или количества обучающихся (воспитанников), изменение количества часов работы по учебному плану, проведение эксперимента, изменение сменности работы учреждения, а также изменение образовательных программ и т.д.) при продолжении работником работы без изменения</w:t>
      </w:r>
      <w:proofErr w:type="gramEnd"/>
      <w:r>
        <w:rPr>
          <w:rFonts w:ascii="Times New Roman" w:eastAsia="MS Mincho" w:hAnsi="Times New Roman"/>
          <w:sz w:val="24"/>
          <w:szCs w:val="24"/>
          <w:lang w:eastAsia="ru-RU"/>
        </w:rPr>
        <w:t xml:space="preserve"> его трудовой функции (работы по определенной специальности, квалификации или должности) (ст. 74 ТК РФ). 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lastRenderedPageBreak/>
        <w:t>В течение учебного года изменение существенных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О введении изменений существенных условий трудового договора работник должен быть уведомлен работодателем в письменной форме не позднее, чем за 2 месяца (ст. 74, 162 ТК РФ). При этом работнику обеспечиваются гарантии при изменении учебной нагрузки в течение учебного года, предусмотренные Положением об оплате труда.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квалификации и состоянию здоровья.</w:t>
      </w:r>
    </w:p>
    <w:p w:rsidR="006B514E" w:rsidRPr="00B31273" w:rsidRDefault="006B514E" w:rsidP="006B51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         </w:t>
      </w:r>
      <w:r w:rsidRPr="00B31273">
        <w:rPr>
          <w:rFonts w:ascii="Times New Roman" w:eastAsia="MS Mincho" w:hAnsi="Times New Roman"/>
          <w:sz w:val="24"/>
          <w:szCs w:val="24"/>
          <w:lang w:eastAsia="ru-RU"/>
        </w:rPr>
        <w:t xml:space="preserve">2.6. </w:t>
      </w: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Работодатель или его полномочный представитель обязан при заключении трудового договора с работником ознакомить его под роспись с Уставом Гимназии, настоящим коллективным договором и приложениями к нему, в том числе Правилами внутреннего трудового распорядка, Положением об оплате труда работников Гимназии и иными локальными актами.</w:t>
      </w:r>
    </w:p>
    <w:p w:rsidR="006B514E" w:rsidRDefault="006B514E" w:rsidP="006B51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2.7. Прекращение трудового договора с работником может производиться только по основаниям, предусмотренными ТК РФ (ст. 77, 81, 83, 336  ТК РФ), Федеральным законом от 29.12.2012 N 273-ФЗ "Об образовании в Российской Федерации" и иными федеральными законами.</w:t>
      </w:r>
    </w:p>
    <w:p w:rsidR="006B514E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:rsidR="006B514E" w:rsidRDefault="006B514E" w:rsidP="006B514E">
      <w:pPr>
        <w:spacing w:after="0" w:line="240" w:lineRule="auto"/>
        <w:ind w:right="142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B514E" w:rsidRDefault="006B514E" w:rsidP="006B514E">
      <w:pPr>
        <w:spacing w:after="0" w:line="240" w:lineRule="auto"/>
        <w:ind w:right="142" w:firstLine="567"/>
        <w:jc w:val="center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MS Mincho" w:hAnsi="Times New Roman"/>
          <w:b/>
          <w:bCs/>
          <w:sz w:val="24"/>
          <w:szCs w:val="24"/>
          <w:lang w:val="en-US" w:eastAsia="ru-RU"/>
        </w:rPr>
        <w:t>III</w:t>
      </w:r>
      <w:r>
        <w:rPr>
          <w:rFonts w:ascii="Times New Roman" w:eastAsia="MS Mincho" w:hAnsi="Times New Roman"/>
          <w:b/>
          <w:bCs/>
          <w:sz w:val="24"/>
          <w:szCs w:val="24"/>
          <w:lang w:eastAsia="ru-RU"/>
        </w:rPr>
        <w:t>. Профессиональная подготовка, переподготовка</w:t>
      </w:r>
    </w:p>
    <w:p w:rsidR="006B514E" w:rsidRDefault="006B514E" w:rsidP="006B514E">
      <w:pPr>
        <w:spacing w:after="0" w:line="240" w:lineRule="auto"/>
        <w:ind w:right="142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ru-RU"/>
        </w:rPr>
        <w:t xml:space="preserve"> и повышение квалификации работников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MS Mincho" w:hAnsi="Times New Roman"/>
          <w:b/>
          <w:i/>
          <w:sz w:val="24"/>
          <w:szCs w:val="24"/>
          <w:lang w:eastAsia="ru-RU"/>
        </w:rPr>
        <w:t>Стороны пришли к соглашению о том, что: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3.1. Работодатель определяет необходимость профессиональной подготовки и переподготовки кадров для нужд учреждения.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3.2. Работодатель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учреждения.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MS Mincho" w:hAnsi="Times New Roman"/>
          <w:b/>
          <w:i/>
          <w:sz w:val="24"/>
          <w:szCs w:val="24"/>
          <w:lang w:eastAsia="ru-RU"/>
        </w:rPr>
        <w:t>3.3. Работодатель обязуется: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3.3.1. Организовывать профессиональную подготовку, переподготовку и повышение квалификации работников (в разрезе специальности).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3.3.2. Повышать квалификацию педагогических работников не реже чем один раз в пять лет.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3.3.3.  В случае высвобождения работников и одновременно создания рабочих мест осуществлять опережающее обучение высвобождаемых работников для трудоустройства на новых рабочих местах.</w:t>
      </w:r>
    </w:p>
    <w:p w:rsidR="006B514E" w:rsidRDefault="006B514E" w:rsidP="006B5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3.3.4. 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(должность) и средняя заработная плата по основному месту работы. </w:t>
      </w:r>
    </w:p>
    <w:p w:rsidR="006B514E" w:rsidRDefault="006B514E" w:rsidP="006B5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Если работник направляется для повышения квалификации в образовательное учреждение, расположенное в другой местности, ему производится также оплата командировочных расходов в том порядке и размерах, которые предусмотрены для лиц, направляемых в служебные командировки (оплата проезда, суточные, возмещение расходов по найму жилого помещения) </w:t>
      </w:r>
      <w:r>
        <w:rPr>
          <w:rFonts w:ascii="Times New Roman" w:eastAsia="MS Mincho" w:hAnsi="Times New Roman"/>
          <w:sz w:val="24"/>
          <w:szCs w:val="24"/>
          <w:lang w:eastAsia="ru-RU"/>
        </w:rPr>
        <w:t>(ст. 187 ТК РФ).</w:t>
      </w:r>
    </w:p>
    <w:p w:rsidR="006B514E" w:rsidRPr="00B31273" w:rsidRDefault="006B514E" w:rsidP="006B51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        </w:t>
      </w:r>
      <w:r w:rsidRPr="00B31273">
        <w:rPr>
          <w:rFonts w:ascii="Times New Roman" w:eastAsia="MS Mincho" w:hAnsi="Times New Roman"/>
          <w:sz w:val="24"/>
          <w:szCs w:val="24"/>
          <w:lang w:eastAsia="ru-RU"/>
        </w:rPr>
        <w:t xml:space="preserve">3.3.5. </w:t>
      </w: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Гарантии и компенсации работникам, совмещающим работу с получением образования, предоставляются при получении образования соответствующего уровня впервые. Указанные гарантии и компенсации также могут предоставляться работникам,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</w:t>
      </w: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ученическим договором, заключенным между работником и работодателем в письменной форме в порядке,  предусмотренном ст. 173 - 177 ТК РФ.</w:t>
      </w:r>
    </w:p>
    <w:p w:rsidR="006B514E" w:rsidRDefault="006B514E" w:rsidP="006B5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31273">
        <w:rPr>
          <w:rFonts w:ascii="Times New Roman" w:eastAsia="MS Mincho" w:hAnsi="Times New Roman"/>
          <w:sz w:val="24"/>
          <w:szCs w:val="24"/>
          <w:lang w:eastAsia="ru-RU"/>
        </w:rPr>
        <w:t xml:space="preserve">3.3.6. </w:t>
      </w:r>
      <w:proofErr w:type="gramStart"/>
      <w:r w:rsidRPr="00B31273">
        <w:rPr>
          <w:rFonts w:ascii="Times New Roman" w:eastAsia="MS Mincho" w:hAnsi="Times New Roman"/>
          <w:sz w:val="24"/>
          <w:szCs w:val="24"/>
          <w:lang w:eastAsia="ru-RU"/>
        </w:rPr>
        <w:t xml:space="preserve">Организовывать проведение аттестации педагогических работников в соответствии с </w:t>
      </w:r>
      <w:r w:rsidRPr="00B31273">
        <w:rPr>
          <w:rFonts w:ascii="Times New Roman" w:hAnsi="Times New Roman"/>
          <w:bCs/>
          <w:sz w:val="24"/>
          <w:szCs w:val="24"/>
          <w:lang w:eastAsia="ru-RU"/>
        </w:rPr>
        <w:t xml:space="preserve">Порядком проведения аттестации педагогических работников организаций, осуществляющих образовательную деятельность, утвержденным Приказом </w:t>
      </w:r>
      <w:proofErr w:type="spellStart"/>
      <w:r w:rsidRPr="00B31273">
        <w:rPr>
          <w:rFonts w:ascii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B31273">
        <w:rPr>
          <w:rFonts w:ascii="Times New Roman" w:hAnsi="Times New Roman"/>
          <w:bCs/>
          <w:sz w:val="24"/>
          <w:szCs w:val="24"/>
          <w:lang w:eastAsia="ru-RU"/>
        </w:rPr>
        <w:t xml:space="preserve"> России от 7 апреля 2014 г. N 276 с целью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 </w:t>
      </w:r>
      <w:r w:rsidRPr="00B31273">
        <w:rPr>
          <w:rFonts w:ascii="Times New Roman" w:eastAsia="MS Mincho" w:hAnsi="Times New Roman"/>
          <w:sz w:val="24"/>
          <w:szCs w:val="24"/>
          <w:lang w:eastAsia="ru-RU"/>
        </w:rPr>
        <w:t>и по ее результатам устанавливать работникам соответствующий</w:t>
      </w:r>
      <w:proofErr w:type="gramEnd"/>
      <w:r w:rsidRPr="00B31273">
        <w:rPr>
          <w:rFonts w:ascii="Times New Roman" w:eastAsia="MS Mincho" w:hAnsi="Times New Roman"/>
          <w:sz w:val="24"/>
          <w:szCs w:val="24"/>
          <w:lang w:eastAsia="ru-RU"/>
        </w:rPr>
        <w:t xml:space="preserve"> повышающий коэффициент к должностному окладу со дня вынесения решения аттестационной комиссией.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MS Mincho" w:hAnsi="Times New Roman"/>
          <w:b/>
          <w:bCs/>
          <w:sz w:val="24"/>
          <w:szCs w:val="24"/>
          <w:lang w:eastAsia="ru-RU"/>
        </w:rPr>
        <w:t>IV. Высвобождение работников и содействие их трудоустройству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MS Mincho" w:hAnsi="Times New Roman"/>
          <w:b/>
          <w:i/>
          <w:sz w:val="24"/>
          <w:szCs w:val="24"/>
          <w:lang w:eastAsia="ru-RU"/>
        </w:rPr>
        <w:t>Работодатель обязуется: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4.1. Уведомлять профком в письменной форме о сокращении численности или штата работников не позднее, чем за два месяца до его начала, а в случаях, которые могут повлечь массовое высвобождение, не позднее, чем за три месяца до его начала (ст. 82 ТК РФ).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 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В случае массового высвобождения работников уведомление должно содержать социально-экономическое обоснование.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4.2. Увольнение членов профсоюза по инициативе работодателя в связи с ликвидацией учреждения (п. 1 ст. 81 ТК РФ) и сокращением численности или штата (п. 2 ст. 81 ТК РФ) производить с учетом мнения (с предварительного согласия) профкома (ст. 82 ТК РФ).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4.3. Трудоустраивать в первоочередном порядке в счет установленной квоты ранее уволенных или подлежащих увольнению из учреждения инвалидов.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MS Mincho" w:hAnsi="Times New Roman"/>
          <w:b/>
          <w:i/>
          <w:sz w:val="24"/>
          <w:szCs w:val="24"/>
          <w:lang w:eastAsia="ru-RU"/>
        </w:rPr>
        <w:t>4.5. Стороны договорились, что:</w:t>
      </w:r>
    </w:p>
    <w:p w:rsidR="006B514E" w:rsidRDefault="006B514E" w:rsidP="006B5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4.5.1.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При равной производительности труда и квалификации предпочтение в оставлении на работе отдается: семейным - при наличии двух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 лицам, в семье которых нет других работников с самостоятельным заработком;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работникам, получившим в период работы у данного работодателя трудовое увечье или профессиональное заболевание; инвалидам Великой Отечественной войны и инвалидам боевых действий по защите Отечества; работникам, повышающим свою квалификацию по направлению работодателя без отрыва от работы (ст. 179 ТК РФ).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4.5.2.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180 ТК РФ), а также преимущественное право приема на работу при появлении вакансий.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4.5.3. Работникам, высвобожденным из учреждения в связи с сокращением численности или штата, гарантируется после увольнения сохранение очереди на получение жилья в учреждении; возможность пользоваться на правах работников учреждения услугами культурных, медицинских, спортивно-оздоровительных, детских дошкольных учреждений (и другие дополнительные гарантии).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  </w:t>
      </w:r>
    </w:p>
    <w:p w:rsidR="006B514E" w:rsidRDefault="006B514E" w:rsidP="006B514E">
      <w:pPr>
        <w:spacing w:after="0" w:line="240" w:lineRule="auto"/>
        <w:ind w:right="142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ru-RU"/>
        </w:rPr>
        <w:lastRenderedPageBreak/>
        <w:t>V. Рабочее время и время отдыха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MS Mincho" w:hAnsi="Times New Roman"/>
          <w:b/>
          <w:i/>
          <w:sz w:val="24"/>
          <w:szCs w:val="24"/>
          <w:lang w:eastAsia="ru-RU"/>
        </w:rPr>
        <w:t>Стороны пришли к соглашению о том, что: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5.1. Рабочее время работников определяется Правилами внутреннего трудового распорядка учреждения (ст. 91 ТК РФ),  учебным расписанием, годовым календарным учебным графиком, графиком сменности, утверждаемым директором Гимназии, а также условиями трудового договора, должностными инструкциями работников и обязанностями, возлагаемыми на них Уставом Гимназии.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5.2. Для руководящих работников, работников из числа административно-хозяйственного, учебно-вспомогательного и обслуживающего персонала учреждения устанавливается нормальная продолжительность рабочего времени, которая не может превышать 40 часов в неделю.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5.3. Для педагогических работников учреждения устанавливается сокращенная продолжительность рабочего времени — не более 36 часов в неделю за ставку заработной платы (ст. 333 ТК РФ).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платы, объемов учебной нагрузки, выполнения дополнительных обязанностей, возложенных на них должностной инструкцией,  правилами внутреннего трудового распорядка и Уставом.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5.4. Неполное рабочее время — неполный рабочий день или неполная рабочая неделя устанавливаются в следующих случаях:</w:t>
      </w:r>
    </w:p>
    <w:p w:rsidR="006B514E" w:rsidRDefault="006B514E" w:rsidP="006B514E">
      <w:pPr>
        <w:spacing w:after="0" w:line="240" w:lineRule="auto"/>
        <w:ind w:righ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-   по соглашению между работником и работодателем;</w:t>
      </w:r>
    </w:p>
    <w:p w:rsidR="006B514E" w:rsidRDefault="006B514E" w:rsidP="006B514E">
      <w:pPr>
        <w:spacing w:after="0" w:line="240" w:lineRule="auto"/>
        <w:ind w:righ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MS Mincho" w:hAnsi="Times New Roman"/>
          <w:sz w:val="24"/>
          <w:szCs w:val="24"/>
          <w:lang w:eastAsia="ru-RU"/>
        </w:rPr>
        <w:t>-  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восемнадцати лет), а также лица, осуществляющего уход за больным членом семьи в соответствии с медицинским заключением, выданным в установленном федеральными законами и иными нормативными правовыми актами Российской Федерации порядке (ч. 1 ст. 93 ТК РФ).</w:t>
      </w:r>
      <w:proofErr w:type="gramEnd"/>
    </w:p>
    <w:p w:rsidR="006B514E" w:rsidRPr="00B31273" w:rsidRDefault="006B514E" w:rsidP="006B514E">
      <w:pPr>
        <w:spacing w:after="0" w:line="240" w:lineRule="auto"/>
        <w:ind w:right="142" w:firstLine="567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B31273">
        <w:rPr>
          <w:rFonts w:ascii="Times New Roman" w:eastAsia="MS Mincho" w:hAnsi="Times New Roman"/>
          <w:sz w:val="24"/>
          <w:szCs w:val="24"/>
          <w:lang w:eastAsia="ru-RU"/>
        </w:rPr>
        <w:t>5.5. Составление расписания уроков осуществляется с учетом рационального использования рабочего времени педагога.</w:t>
      </w:r>
    </w:p>
    <w:p w:rsidR="006B514E" w:rsidRPr="00B31273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273">
        <w:rPr>
          <w:rFonts w:ascii="Times New Roman" w:eastAsia="MS Mincho" w:hAnsi="Times New Roman"/>
          <w:sz w:val="24"/>
          <w:szCs w:val="24"/>
          <w:lang w:eastAsia="ru-RU"/>
        </w:rPr>
        <w:t>Учителям, по возможности, при 6-ти дневной рабочей неделе предусматривается один свободный день в неделю для методической работы и повышения квалификации.</w:t>
      </w:r>
    </w:p>
    <w:p w:rsidR="006B514E" w:rsidRDefault="006B514E" w:rsidP="006B514E">
      <w:pPr>
        <w:tabs>
          <w:tab w:val="left" w:pos="127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MS Mincho" w:hAnsi="Times New Roman"/>
          <w:sz w:val="24"/>
          <w:szCs w:val="24"/>
          <w:lang w:eastAsia="ru-RU"/>
        </w:rPr>
        <w:t xml:space="preserve">         5.6.</w:t>
      </w: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 Рабочее время, свободное от уроков, дежурств, участия во внеурочных мероприятиях, предусмотренных планом Школы (заседания педагогического совета, родительские собрания, олимпиады всех уровней, экскурсии, походы, выезды и т.п.), педагогический работник вправе использовать по своему усмотрению для подготовки к занятиям, самообразования и повышения квалификации.</w:t>
      </w:r>
    </w:p>
    <w:p w:rsidR="006B514E" w:rsidRDefault="006B514E" w:rsidP="006B514E">
      <w:pPr>
        <w:tabs>
          <w:tab w:val="left" w:pos="1276"/>
        </w:tabs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       </w:t>
      </w:r>
      <w:r>
        <w:rPr>
          <w:rFonts w:ascii="Times New Roman" w:eastAsia="MS Mincho" w:hAnsi="Times New Roman"/>
          <w:sz w:val="24"/>
          <w:szCs w:val="24"/>
          <w:lang w:eastAsia="ru-RU"/>
        </w:rPr>
        <w:t>5.7. Работа в выходные и нерабочие праздничные дни запрещена. Привлечение работников учреждения к работе в выходные и нерабочие праздничные дни допускается только в случаях, предусмотренных статьей 113 ТК РФ, с их письменного согласия по письменному распоряжению работодателя.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</w:t>
      </w: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Работа в выходной или нерабочий праздничный день оплачивается не менее чем в двойном размере в порядке, предусмотренном ст. 153 ТК РФ. </w:t>
      </w:r>
    </w:p>
    <w:p w:rsidR="006B514E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По желанию работника ему может быть предоставлен другой день отдыха. В этом случае работа в</w:t>
      </w:r>
      <w:r w:rsidRPr="00B3127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выходной или</w:t>
      </w: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нерабочий праздничный день оплачивается в одинарном размере, а день отдыха оплате не подлежит.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5.8. В случаях, предусмотренных статьей 99 ТК РФ, работодатель может привлекать работников к сверхурочным работам только с их письменного 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лет.</w:t>
      </w:r>
    </w:p>
    <w:p w:rsidR="006B514E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</w:t>
      </w: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Продолжительность сверхурочной работы не должна превышать для каждого работника  </w:t>
      </w: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4 часов в течение двух дней подряд и 120 часов в год. Работодатель обязан обеспечить точный учет продолжительности сверхурочной работы  каждого работника.</w:t>
      </w:r>
    </w:p>
    <w:p w:rsidR="006B514E" w:rsidRDefault="006B514E" w:rsidP="006B514E">
      <w:pPr>
        <w:spacing w:after="0" w:line="240" w:lineRule="auto"/>
        <w:ind w:righ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MS Mincho" w:hAnsi="Times New Roman"/>
          <w:sz w:val="24"/>
          <w:szCs w:val="24"/>
          <w:lang w:eastAsia="ru-RU"/>
        </w:rPr>
        <w:t>5.9. Привлечение работников учреждения к выполнению работы, не предусмотренной Уставом Гимназии, Правилами внутреннего трудового распорядка Гимназии, должностными обязанностями, допускается только по письменному распоряжению работодателя с письменного согласия работника и с дополнительной оплатой в порядке, предусмотренном Положением об оплате труда Гимназии.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5.10. Время осенних, зимних и весенних каникул, а также время летних каникул, не совпадающее с очередным отпуском, является рабочим временем педагогических и других работников Гимназии.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В эти периоды педагогические работники привлекаются работодателем к педагогической и организационной работе в пределах времени, не превышающего их учебной нагрузки до начала каникул. График работы в каникулы утверждается приказом руководителя.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Для педагогических работников в каникулярное время, не совпадающее с очередным отпуском, может быть, с их согласия, установлен суммированный учет рабочего времени в пределах месяца.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5.11. В каникулярное время учебно-вспомогательный и обслуживающий персонал привлекается к выполнению хозяйственных работ, не требующих специальных знаний (мелкий ремонт, работа на территории, охрана учреждения и др.), в пределах установленного им рабочего времени.</w:t>
      </w:r>
    </w:p>
    <w:p w:rsidR="006B514E" w:rsidRPr="00B31273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273">
        <w:rPr>
          <w:rFonts w:ascii="Times New Roman" w:eastAsia="Times New Roman" w:hAnsi="Times New Roman"/>
          <w:sz w:val="24"/>
          <w:szCs w:val="24"/>
          <w:lang w:eastAsia="ru-RU"/>
        </w:rPr>
        <w:t>5.12. Всем работникам предоставляется ежегодный основной оплачиваемый отпуск продолжительностью не менее 28 календарных дней с сохранением места работы (должности) и среднего заработка.</w:t>
      </w:r>
    </w:p>
    <w:p w:rsidR="006B514E" w:rsidRPr="00B31273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1273">
        <w:rPr>
          <w:rFonts w:ascii="Times New Roman" w:eastAsia="Times New Roman" w:hAnsi="Times New Roman"/>
          <w:sz w:val="24"/>
          <w:szCs w:val="24"/>
          <w:lang w:eastAsia="ru-RU"/>
        </w:rPr>
        <w:tab/>
        <w:t>Педагогическим работникам предоставляется ежегодный основной удлиненный оплачиваемый отпуск в соответствии со ст. 334 ТК РФ.</w:t>
      </w:r>
    </w:p>
    <w:p w:rsidR="006B514E" w:rsidRPr="00B31273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27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B31273">
        <w:rPr>
          <w:rFonts w:ascii="Times New Roman" w:eastAsia="Times New Roman" w:hAnsi="Times New Roman"/>
          <w:sz w:val="24"/>
          <w:szCs w:val="24"/>
          <w:lang w:eastAsia="ru-RU"/>
        </w:rPr>
        <w:tab/>
        <w:t>Продолжительность такого отпуска, устанавливается в зависимости от вида образовательного учреждения и должности, занимаемой педагогическим работником, которая установлена в соответствии с Постановлением Правительства РФ от 14.05.2015 N 466 "О ежегодных основных удлиненных оплачиваемых отпусках".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27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6B514E" w:rsidRDefault="006B514E" w:rsidP="006B514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         5.13.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Отпуск за первый год работы предоставляется работникам по истечении шести месяцев непрерывной работы в данной организации, за второй и последующий годы работы – в любое время рабочего в соответствии с очередностью предоставления отпусков. Отдельным категориям работников отпуск может быть предоставлен и до истечения шести месяцев (ст.122 ТК РФ).         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5.14. </w:t>
      </w:r>
      <w:proofErr w:type="gramStart"/>
      <w:r>
        <w:rPr>
          <w:rFonts w:ascii="Times New Roman" w:eastAsia="MS Mincho" w:hAnsi="Times New Roman"/>
          <w:sz w:val="24"/>
          <w:szCs w:val="24"/>
          <w:lang w:eastAsia="ru-RU"/>
        </w:rPr>
        <w:t>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{по согласованию) профкома не позднее, чем за две недели до наступления календарного года.</w:t>
      </w:r>
      <w:proofErr w:type="gramEnd"/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График отпусков обязателен как для директора Гимназии, так и для работников Гимназии.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О времени начала отпуска работник должен быть извещен не позднее, чем за две недели до его начала.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Продление, перенесение, разделение и отзыв из него производится с согласия работника в случаях, предусмотренных статьями 124 — 125 ТК РФ.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При наличии финансовых возможностей, а также возможностей обеспечения работой часть отпуска, превышающая 28 календарных дней, по просьбе работника может быть заменена денежной компенсацией (ст. 126 ТК РФ).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MS Mincho" w:hAnsi="Times New Roman"/>
          <w:b/>
          <w:i/>
          <w:sz w:val="24"/>
          <w:szCs w:val="24"/>
          <w:lang w:eastAsia="ru-RU"/>
        </w:rPr>
        <w:t>5.15. Работодатель обязуется:</w:t>
      </w:r>
    </w:p>
    <w:p w:rsidR="006B514E" w:rsidRDefault="006B514E" w:rsidP="006B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6B514E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Работодатель обязан на основании письменного заявления работника предоставить отпуск без сохранения заработной платы:</w:t>
      </w:r>
    </w:p>
    <w:p w:rsidR="006B514E" w:rsidRDefault="006B514E" w:rsidP="006B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участникам Великой Отечественной войны - до 35 календарных дней в году;</w:t>
      </w:r>
    </w:p>
    <w:p w:rsidR="006B514E" w:rsidRDefault="006B514E" w:rsidP="006B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работающим пенсионерам по старости (по возрасту) - до 14 календарных дней в году;</w:t>
      </w:r>
    </w:p>
    <w:p w:rsidR="006B514E" w:rsidRDefault="006B514E" w:rsidP="006B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родителям и женам (мужьям) военнослужащих, сотрудников органов внутренних дел, федеральной противопожарной службы, таможенных органов, сотрудников учреждений и органов уголовно-исполнительной системы,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(службы), - до 14 календарных дней в году;</w:t>
      </w:r>
    </w:p>
    <w:p w:rsidR="006B514E" w:rsidRDefault="006B514E" w:rsidP="006B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работающим инвалидам - до 60 календарных дней в году;</w:t>
      </w:r>
    </w:p>
    <w:p w:rsidR="006B514E" w:rsidRDefault="006B514E" w:rsidP="006B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работникам в случаях рождения ребенка, регистрации брака, смерти близких родственников - до пяти календарных дней;</w:t>
      </w:r>
    </w:p>
    <w:p w:rsidR="006B514E" w:rsidRDefault="006B514E" w:rsidP="006B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 ежемесячно одному из родителей (опекуну, попечителю, приемному родителю), работающему в районах Крайнего Севера и приравненных к ним местностях, имеющему ребенка в возрасте до шестнадцати лет;</w:t>
      </w:r>
    </w:p>
    <w:p w:rsidR="006B514E" w:rsidRDefault="006B514E" w:rsidP="006B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 </w:t>
      </w:r>
      <w:r>
        <w:rPr>
          <w:rFonts w:ascii="Times New Roman" w:hAnsi="Times New Roman"/>
          <w:sz w:val="24"/>
          <w:szCs w:val="24"/>
          <w:lang w:eastAsia="ru-RU"/>
        </w:rPr>
        <w:t>работникам, допущенным к вступительным испытаниям - 10 календарных дней;</w:t>
      </w:r>
    </w:p>
    <w:p w:rsidR="006B514E" w:rsidRDefault="006B514E" w:rsidP="006B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работникам,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работой, для прохождения промежуточной аттестации -10 календарных дней в учебном году, для прохождения государственной итоговой аттестаци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до двух месяцев;</w:t>
      </w:r>
    </w:p>
    <w:p w:rsidR="006B514E" w:rsidRDefault="006B514E" w:rsidP="006B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- работнику, имеющему двух или более детей в возрасте до четырнадцати лет, работнику, имеющему ребенка-инвалида в возрасте до восемнадцати лет, одинокой матери, воспитывающей ребенка в возрасте до четырнадцати лет, отцу, воспитывающему ребенка в возрасте до четырнадцати лет без матери устанавливаются ежегодные дополнительные отпуска без сохранения заработной платы в удобное для них время продолжительностью до 14 календарных дней.</w:t>
      </w:r>
      <w:proofErr w:type="gramEnd"/>
    </w:p>
    <w:p w:rsidR="006B514E" w:rsidRDefault="006B514E" w:rsidP="006B51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5.16.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условиях, определяемых Учредителем и Уставом, ст.335 ТК РФ, Приказ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России от 31.05.2016 N 644 «Об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года».</w:t>
      </w:r>
      <w:proofErr w:type="gramEnd"/>
    </w:p>
    <w:p w:rsidR="006B514E" w:rsidRDefault="006B514E" w:rsidP="006B51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        5.17. Всем работникам предоставляются выходные дни (еженедельный непрерывный отдых). </w:t>
      </w:r>
      <w:proofErr w:type="gramStart"/>
      <w:r>
        <w:rPr>
          <w:rFonts w:ascii="Times New Roman" w:eastAsia="MS Mincho" w:hAnsi="Times New Roman"/>
          <w:sz w:val="24"/>
          <w:szCs w:val="24"/>
          <w:lang w:eastAsia="ru-RU"/>
        </w:rPr>
        <w:t>При пятидневной рабочей неделе работникам предоставляется два выходных дня в неделю, при шестидневной рабочей недели – один выходной день.</w:t>
      </w:r>
      <w:proofErr w:type="gramEnd"/>
      <w:r>
        <w:rPr>
          <w:rFonts w:ascii="Times New Roman" w:eastAsia="MS Mincho" w:hAnsi="Times New Roman"/>
          <w:sz w:val="24"/>
          <w:szCs w:val="24"/>
          <w:lang w:eastAsia="ru-RU"/>
        </w:rPr>
        <w:t xml:space="preserve"> Общим выходным днем является воскресенье. Второй выходной день при пятидневной рабочей неделе устанавливается Правилами внутреннего трудового распорядка или трудовым договором с работником (ст. 111 ТК РФ).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5.18. Время перерыва для отдыха и питания, а также график дежурств педагогических работников по учреждению, графики сменности, работы в выходные и нерабочие праздничные дни устанавливаются Правилами внутреннего трудового распорядка.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Работодатель обеспечивает педагогическим работникам возможность отдыха и приема пищи в рабочее время одновременно с учащимися, в том числе в течение перерывов между занятиями (перемен). Время для отдыха и питания для других работников устанавливается Правилами внутреннего трудового распорядка и должно быть не более двух часов и не менее 30 минут (ст. 108 ТК РФ).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lastRenderedPageBreak/>
        <w:t>5.19. Дежурство педагогических работников по учреждению долж</w:t>
      </w:r>
      <w:r w:rsidR="0091003F">
        <w:rPr>
          <w:rFonts w:ascii="Times New Roman" w:eastAsia="MS Mincho" w:hAnsi="Times New Roman"/>
          <w:sz w:val="24"/>
          <w:szCs w:val="24"/>
          <w:lang w:eastAsia="ru-RU"/>
        </w:rPr>
        <w:t>но начинаться не ранее чем за 20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 минут до начала занятий и продолжаться не более 20 минут после их окончания.</w:t>
      </w:r>
    </w:p>
    <w:p w:rsidR="006B514E" w:rsidRPr="00217E4D" w:rsidRDefault="006B514E" w:rsidP="00217E4D">
      <w:pPr>
        <w:spacing w:after="0" w:line="240" w:lineRule="auto"/>
        <w:ind w:right="142" w:firstLine="567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  </w:t>
      </w:r>
    </w:p>
    <w:p w:rsidR="006B514E" w:rsidRDefault="006B514E" w:rsidP="006B514E">
      <w:pPr>
        <w:spacing w:after="0" w:line="240" w:lineRule="auto"/>
        <w:ind w:right="142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ru-RU"/>
        </w:rPr>
        <w:t>VI. Оплата и нормирование труда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/>
          <w:b/>
          <w:sz w:val="24"/>
          <w:szCs w:val="24"/>
          <w:lang w:eastAsia="ru-RU"/>
        </w:rPr>
        <w:t>Стороны исходят из того, что:</w:t>
      </w:r>
    </w:p>
    <w:p w:rsidR="006B514E" w:rsidRPr="00B31273" w:rsidRDefault="006B514E" w:rsidP="006B514E">
      <w:pPr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  <w:r>
        <w:rPr>
          <w:rFonts w:ascii="Times New Roman" w:eastAsia="MS Mincho" w:hAnsi="Times New Roman"/>
          <w:color w:val="FF0000"/>
          <w:sz w:val="24"/>
          <w:szCs w:val="24"/>
          <w:lang w:eastAsia="ru-RU"/>
        </w:rPr>
        <w:t xml:space="preserve">        </w:t>
      </w: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6.1. </w:t>
      </w:r>
      <w:r w:rsidRPr="00B31273">
        <w:rPr>
          <w:rFonts w:ascii="Times New Roman" w:eastAsia="Arial" w:hAnsi="Times New Roman" w:cs="Arial"/>
          <w:sz w:val="24"/>
          <w:szCs w:val="24"/>
          <w:lang w:eastAsia="ar-SA"/>
        </w:rPr>
        <w:t xml:space="preserve">Заработная плата работников Гимназии будет включать в себя </w:t>
      </w:r>
      <w:r w:rsidRPr="00B31273">
        <w:rPr>
          <w:rFonts w:ascii="Times New Roman" w:eastAsia="Arial" w:hAnsi="Times New Roman" w:cs="Arial"/>
          <w:b/>
          <w:bCs/>
          <w:i/>
          <w:iCs/>
          <w:sz w:val="24"/>
          <w:szCs w:val="24"/>
          <w:lang w:eastAsia="ar-SA"/>
        </w:rPr>
        <w:t>должностной оклад, выплаты компенсационного и стимулирующего характера</w:t>
      </w:r>
      <w:r w:rsidRPr="00B31273">
        <w:rPr>
          <w:rFonts w:ascii="Times New Roman" w:eastAsia="Arial" w:hAnsi="Times New Roman" w:cs="Arial"/>
          <w:sz w:val="24"/>
          <w:szCs w:val="24"/>
          <w:lang w:eastAsia="ar-SA"/>
        </w:rPr>
        <w:t>, определяемые в соответствии с Положением об оплате труда работников Гимназии.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100" w:lineRule="atLeast"/>
        <w:ind w:left="-15"/>
        <w:jc w:val="both"/>
        <w:rPr>
          <w:rFonts w:ascii="Times New Roman" w:eastAsia="Arial" w:hAnsi="Times New Roman" w:cs="Arial"/>
          <w:b/>
          <w:bCs/>
          <w:i/>
          <w:iCs/>
          <w:sz w:val="24"/>
          <w:szCs w:val="24"/>
          <w:lang w:eastAsia="ar-SA"/>
        </w:rPr>
      </w:pPr>
      <w:r w:rsidRPr="00B31273">
        <w:rPr>
          <w:rFonts w:ascii="Times New Roman" w:eastAsia="Arial" w:hAnsi="Times New Roman" w:cs="Arial"/>
          <w:b/>
          <w:bCs/>
          <w:i/>
          <w:iCs/>
          <w:sz w:val="24"/>
          <w:szCs w:val="24"/>
          <w:lang w:eastAsia="ar-SA"/>
        </w:rPr>
        <w:t xml:space="preserve">        6.2. Определение величины минимальных размеров окладов (должностных окладов), ставок заработной платы работников </w:t>
      </w:r>
      <w:r w:rsidRPr="00B31273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Гимназии</w:t>
      </w:r>
      <w:r w:rsidRPr="00B31273">
        <w:rPr>
          <w:rFonts w:ascii="Times New Roman" w:eastAsia="Arial" w:hAnsi="Times New Roman" w:cs="Arial"/>
          <w:b/>
          <w:bCs/>
          <w:i/>
          <w:iCs/>
          <w:sz w:val="24"/>
          <w:szCs w:val="24"/>
          <w:lang w:eastAsia="ar-SA"/>
        </w:rPr>
        <w:t>.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100" w:lineRule="atLeast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  <w:r w:rsidRPr="00B31273">
        <w:rPr>
          <w:rFonts w:ascii="Times New Roman" w:eastAsia="Arial" w:hAnsi="Times New Roman" w:cs="Arial"/>
          <w:sz w:val="24"/>
          <w:szCs w:val="24"/>
          <w:lang w:eastAsia="ar-SA"/>
        </w:rPr>
        <w:t xml:space="preserve">        </w:t>
      </w: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6.2.1.  Минимальные размеры окладов (должностных окладов), ставок заработной платы работников </w:t>
      </w:r>
      <w:r w:rsidRPr="00B31273">
        <w:rPr>
          <w:rFonts w:ascii="Times New Roman" w:eastAsia="Arial" w:hAnsi="Times New Roman" w:cs="Arial"/>
          <w:sz w:val="24"/>
          <w:szCs w:val="24"/>
          <w:lang w:eastAsia="ar-SA"/>
        </w:rPr>
        <w:t>Гимназии</w:t>
      </w: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, условия, при которых размеры окладов (должностных окладов), ставок заработной платы работникам </w:t>
      </w:r>
      <w:r w:rsidRPr="00B31273">
        <w:rPr>
          <w:rFonts w:ascii="Times New Roman" w:eastAsia="Arial" w:hAnsi="Times New Roman" w:cs="Arial"/>
          <w:sz w:val="24"/>
          <w:szCs w:val="24"/>
          <w:lang w:eastAsia="ar-SA"/>
        </w:rPr>
        <w:t>Гимназии</w:t>
      </w: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могут устанавливаться выше минимальных размеров окладов (должностных окладов), ставок заработной платы определяются в соответствии с </w:t>
      </w:r>
      <w:r w:rsidRPr="00B31273">
        <w:rPr>
          <w:rFonts w:ascii="Times New Roman" w:eastAsia="Arial" w:hAnsi="Times New Roman" w:cs="Arial"/>
          <w:sz w:val="24"/>
          <w:szCs w:val="24"/>
          <w:lang w:eastAsia="ar-SA"/>
        </w:rPr>
        <w:t>Положением об оплате труда работников Гимназии.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6.2.2.     Размеры     окладов    (должностных   окладов),     ставок     заработной      платы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устанавливаются не ниже минимальных размеров окладов (должностных окладов), ставок заработной платы, определяемых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 (далее - минимальные размеры окладов, ставок).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B514E" w:rsidRPr="00B31273" w:rsidRDefault="006B514E" w:rsidP="006B514E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6.3. Выплаты компенсационного характера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6.3.1. Работникам </w:t>
      </w:r>
      <w:r w:rsidRPr="00B31273">
        <w:rPr>
          <w:rFonts w:ascii="Times New Roman" w:eastAsia="Arial" w:hAnsi="Times New Roman" w:cs="Arial"/>
          <w:sz w:val="24"/>
          <w:szCs w:val="24"/>
          <w:lang w:eastAsia="ar-SA"/>
        </w:rPr>
        <w:t>Гимназии</w:t>
      </w: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устанавливаются следующие выплаты компенсационного характера: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-     выплаты работникам, занятым на тяжелых работах, работах с вредными и (или) опасными и иными особыми условиями труда;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-      выплаты за работу в местностях с особыми климатическими условиями;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-  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6.3.2. Выплаты работникам, занятым на тяжелых работах, работах с вредными и (или) опасными и иными особыми условиями труда, выплаты за работу в местностях с особыми климатическими условиями устанавливаются работникам </w:t>
      </w:r>
      <w:r w:rsidRPr="00B31273">
        <w:rPr>
          <w:rFonts w:ascii="Times New Roman" w:eastAsia="Arial" w:hAnsi="Times New Roman" w:cs="Arial"/>
          <w:sz w:val="24"/>
          <w:szCs w:val="24"/>
          <w:lang w:eastAsia="ar-SA"/>
        </w:rPr>
        <w:t>Гимназии</w:t>
      </w: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на основании  Трудового кодекса Российской Федерации.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6.3.3.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Доплата за работу в ночное время производится работникам в размере 35% оклада (должностного оклада), ставки заработной платы за каждый час работы в ночное время.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Оплата труда в других случаях выполнения работ в условиях, отклоняющихся от нормальных, устанавливается работникам учреждения на основании Трудового кодекса Российской Федерации.</w:t>
      </w:r>
      <w:proofErr w:type="gramEnd"/>
    </w:p>
    <w:p w:rsidR="006B514E" w:rsidRPr="00B31273" w:rsidRDefault="006B514E" w:rsidP="006B514E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Оплата труда в выходные и нерабочие праздничные дни производится на основании  Трудового кодекса Российской Федерации.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При выполнении работ в других условиях, отклоняющихся от нормальных, устанавливаются согласно Положению </w:t>
      </w:r>
      <w:r w:rsidRPr="00B31273">
        <w:rPr>
          <w:rFonts w:ascii="Times New Roman" w:eastAsia="Arial" w:hAnsi="Times New Roman" w:cs="Arial"/>
          <w:sz w:val="24"/>
          <w:szCs w:val="24"/>
          <w:lang w:eastAsia="ar-SA"/>
        </w:rPr>
        <w:t>об оплате труда работников  Гимназии</w:t>
      </w: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B514E" w:rsidRPr="00B31273" w:rsidRDefault="006B514E" w:rsidP="006B514E">
      <w:pPr>
        <w:widowControl w:val="0"/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lastRenderedPageBreak/>
        <w:t xml:space="preserve">          6.4. Выплаты стимулирующего характера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6.4.1. К выплатам стимулирующего характера относятся выплаты, направленные на стимулирование работников </w:t>
      </w:r>
      <w:r w:rsidRPr="00B31273">
        <w:rPr>
          <w:rFonts w:ascii="Times New Roman" w:eastAsia="Arial" w:hAnsi="Times New Roman" w:cs="Arial"/>
          <w:sz w:val="24"/>
          <w:szCs w:val="24"/>
          <w:lang w:eastAsia="ar-SA"/>
        </w:rPr>
        <w:t>Гимназии</w:t>
      </w: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за качественные результаты труда, а также поощрение за выполненную работу.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6.4.2. Установление стимулирующих выплат в </w:t>
      </w:r>
      <w:r w:rsidRPr="00B31273">
        <w:rPr>
          <w:rFonts w:ascii="Times New Roman" w:eastAsia="Arial" w:hAnsi="Times New Roman" w:cs="Arial"/>
          <w:sz w:val="24"/>
          <w:szCs w:val="24"/>
          <w:lang w:eastAsia="ar-SA"/>
        </w:rPr>
        <w:t>Гимназии</w:t>
      </w: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осуществляется на основе настоящего коллективного договора, </w:t>
      </w:r>
      <w:r w:rsidRPr="00B31273">
        <w:rPr>
          <w:rFonts w:ascii="Times New Roman" w:eastAsia="Arial" w:hAnsi="Times New Roman" w:cs="Arial"/>
          <w:sz w:val="24"/>
          <w:szCs w:val="24"/>
          <w:lang w:eastAsia="ar-SA"/>
        </w:rPr>
        <w:t xml:space="preserve">Положения об оплате труда работников Гимназии, </w:t>
      </w: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утверждаемого директором </w:t>
      </w:r>
      <w:r w:rsidRPr="00B31273">
        <w:rPr>
          <w:rFonts w:ascii="Times New Roman" w:eastAsia="Arial" w:hAnsi="Times New Roman" w:cs="Arial"/>
          <w:sz w:val="24"/>
          <w:szCs w:val="24"/>
          <w:lang w:eastAsia="ar-SA"/>
        </w:rPr>
        <w:t>Гимназии</w:t>
      </w: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с учетом мнения профсоюзного органа.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6.4.3.  Работникам </w:t>
      </w:r>
      <w:r w:rsidRPr="00B31273">
        <w:rPr>
          <w:rFonts w:ascii="Times New Roman" w:eastAsia="Arial" w:hAnsi="Times New Roman" w:cs="Arial"/>
          <w:sz w:val="24"/>
          <w:szCs w:val="24"/>
          <w:lang w:eastAsia="ar-SA"/>
        </w:rPr>
        <w:t>Гимназии</w:t>
      </w: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по решению директора </w:t>
      </w:r>
      <w:r w:rsidRPr="00B31273">
        <w:rPr>
          <w:rFonts w:ascii="Times New Roman" w:eastAsia="Arial" w:hAnsi="Times New Roman" w:cs="Arial"/>
          <w:sz w:val="24"/>
          <w:szCs w:val="24"/>
          <w:lang w:eastAsia="ar-SA"/>
        </w:rPr>
        <w:t>Гимназии</w:t>
      </w: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в пределах бюджетных ассигнований на оплату труда работников </w:t>
      </w:r>
      <w:r w:rsidRPr="00B31273">
        <w:rPr>
          <w:rFonts w:ascii="Times New Roman" w:eastAsia="Arial" w:hAnsi="Times New Roman" w:cs="Arial"/>
          <w:sz w:val="24"/>
          <w:szCs w:val="24"/>
          <w:lang w:eastAsia="ar-SA"/>
        </w:rPr>
        <w:t>Гимназии</w:t>
      </w: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, а также средств от приносящей доход деятельности, направленных Гимназией на оплату труда работников, могут устанавливаться следующие виды выплат стимулирующего характера: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-  выплаты за важность выполняемой работы, степень самостоятельности и ответственности при выполнении поставленных задач;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-       выплаты за интенсивность и высокие результаты работы;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-       выплаты за качество выполняемых работ;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-       персональные выплаты;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-       выплаты по итогам работы. 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6.4.4. Виды, условия, размер и критерии оценки результативности и качества труда работников </w:t>
      </w:r>
      <w:r w:rsidRPr="00B31273">
        <w:rPr>
          <w:rFonts w:ascii="Times New Roman" w:eastAsia="Arial" w:hAnsi="Times New Roman" w:cs="Arial"/>
          <w:sz w:val="24"/>
          <w:szCs w:val="24"/>
          <w:lang w:eastAsia="ar-SA"/>
        </w:rPr>
        <w:t>Гимназии</w:t>
      </w: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устанавливается </w:t>
      </w:r>
      <w:r w:rsidRPr="00B3127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 соответствии с  Положением </w:t>
      </w:r>
      <w:r w:rsidRPr="00B31273">
        <w:rPr>
          <w:rFonts w:ascii="Times New Roman" w:eastAsia="Arial" w:hAnsi="Times New Roman" w:cs="Arial"/>
          <w:sz w:val="24"/>
          <w:szCs w:val="24"/>
          <w:lang w:eastAsia="ar-SA"/>
        </w:rPr>
        <w:t>об оплате труда работников муниципального автономного общеобразовательного учреждения «Гимназия №1» города Сосновоборска</w:t>
      </w: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6.4.5. Выплаты стимулирующего характера максимальным размером не ограничены и устанавливаются в пределах фонда оплаты труда </w:t>
      </w:r>
      <w:r w:rsidRPr="00B31273">
        <w:rPr>
          <w:rFonts w:ascii="Times New Roman" w:eastAsia="Arial" w:hAnsi="Times New Roman" w:cs="Arial"/>
          <w:sz w:val="24"/>
          <w:szCs w:val="24"/>
          <w:lang w:eastAsia="ar-SA"/>
        </w:rPr>
        <w:t>Гимназии</w:t>
      </w: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6.4.6. Персональные   выплаты   определяются  в  процентном отношении </w:t>
      </w: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к окладу (должностному окладу), ставке заработной платы. Размер персональных выплат работникам устанавливается в соответствии </w:t>
      </w:r>
      <w:r w:rsidRPr="00B3127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 Положением </w:t>
      </w:r>
      <w:r w:rsidRPr="00B31273">
        <w:rPr>
          <w:rFonts w:ascii="Times New Roman" w:eastAsia="Arial" w:hAnsi="Times New Roman" w:cs="Arial"/>
          <w:sz w:val="24"/>
          <w:szCs w:val="24"/>
          <w:lang w:eastAsia="ar-SA"/>
        </w:rPr>
        <w:t>об оплате труда работников муниципального автономного общеобразовательного учреждения «Гимназии №1» города Сосновоборска</w:t>
      </w: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6.4.7. При выплатах по итогам работы учитывается: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-     объем освоения выделенных бюджетных средств;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-      объем ввода законченных ремонтом объектов;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- инициатива, творчество и применение в работе современных форм </w:t>
      </w: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br/>
        <w:t>и методов организации труда;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-   выполнение порученной работы, связанной с обеспечением рабочего процесса или уставной деятельности Гимназии;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-     достижение высоких результатов в работе за определенный период;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-     участие в инновационной деятельности;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-     участие в соответствующем периоде в выполнении важных работ, мероприятий. </w:t>
      </w:r>
    </w:p>
    <w:p w:rsidR="006B514E" w:rsidRPr="00B31273" w:rsidRDefault="006B514E" w:rsidP="006B514E">
      <w:pPr>
        <w:widowControl w:val="0"/>
        <w:tabs>
          <w:tab w:val="left" w:pos="555"/>
          <w:tab w:val="left" w:pos="645"/>
        </w:tabs>
        <w:suppressAutoHyphens/>
        <w:autoSpaceDE w:val="0"/>
        <w:spacing w:after="0" w:line="240" w:lineRule="auto"/>
        <w:ind w:firstLine="4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6.4.8.   Размер   выплат   по    итогам    работы   работникам   </w:t>
      </w:r>
      <w:r w:rsidRPr="00B31273">
        <w:rPr>
          <w:rFonts w:ascii="Times New Roman" w:eastAsia="Arial" w:hAnsi="Times New Roman" w:cs="Arial"/>
          <w:sz w:val="24"/>
          <w:szCs w:val="24"/>
          <w:lang w:eastAsia="ar-SA"/>
        </w:rPr>
        <w:t>Гимназии</w:t>
      </w:r>
      <w:r w:rsidRPr="00B3127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устанавливается  </w:t>
      </w:r>
      <w:r w:rsidRPr="00B31273">
        <w:rPr>
          <w:rFonts w:ascii="Times New Roman" w:eastAsia="Times New Roman" w:hAnsi="Times New Roman"/>
          <w:bCs/>
          <w:sz w:val="24"/>
          <w:szCs w:val="24"/>
          <w:lang w:eastAsia="ar-SA"/>
        </w:rPr>
        <w:t>в соответствии с  Положением об оплате труда работников муниципального автономного общеобразовательного учреждения «Гимназии №1</w:t>
      </w:r>
      <w:r w:rsidRPr="00B31273">
        <w:rPr>
          <w:rFonts w:ascii="Times New Roman" w:eastAsia="Arial" w:hAnsi="Times New Roman" w:cs="Arial"/>
          <w:sz w:val="24"/>
          <w:szCs w:val="24"/>
          <w:lang w:eastAsia="ar-SA"/>
        </w:rPr>
        <w:t>» города Сосновоборска</w:t>
      </w:r>
      <w:r w:rsidRPr="00B31273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ind w:left="3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6.4.9. Максимальным размером выплаты по итогам работы не ограничены и устанавливаются в пределах фонда оплаты труда.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ind w:left="3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6.4.10. Директор Гимназии  при рассмотрении вопроса о стимулировании работника вправе учитывать аналитическую информацию Управляющего совета Гимназии. 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ind w:left="3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6.4.11. Конкретный размер выплат стимулирующего характера (за исключением персональных выплат) устанавливается как в процентах к минимальному окладу (должностному окладу), ставке заработной платы с учетом повышения оклада (должностного оклада), ставки заработной платы по основаниям повышения, установленным в</w:t>
      </w:r>
      <w:r w:rsidRPr="00B3127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Положении об оплате труда работников муниципального автономного общеобразовательного учреждения «Гимназии №1</w:t>
      </w:r>
      <w:r w:rsidRPr="00B31273">
        <w:rPr>
          <w:rFonts w:ascii="Times New Roman" w:eastAsia="Arial" w:hAnsi="Times New Roman" w:cs="Arial"/>
          <w:sz w:val="24"/>
          <w:szCs w:val="24"/>
          <w:lang w:eastAsia="ar-SA"/>
        </w:rPr>
        <w:t>» города Сосновоборска</w:t>
      </w: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ind w:left="3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6.4.12. Стимулирующие выплаты, за исключением выплат по итогам работы, </w:t>
      </w: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устанавливаются директором </w:t>
      </w:r>
      <w:r w:rsidRPr="00B31273">
        <w:rPr>
          <w:rFonts w:ascii="Times New Roman" w:eastAsia="Times New Roman" w:hAnsi="Times New Roman"/>
          <w:bCs/>
          <w:sz w:val="24"/>
          <w:szCs w:val="24"/>
          <w:lang w:eastAsia="ar-SA"/>
        </w:rPr>
        <w:t>Гимназии</w:t>
      </w: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ежемесячно, ежеквартально или на год.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ind w:left="30" w:firstLine="40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   6.4.13. Выплаты стимулирующего характера  к должностным окладам и ставкам устанавливаются приказом директора </w:t>
      </w:r>
      <w:r w:rsidRPr="00B31273">
        <w:rPr>
          <w:rFonts w:ascii="Times New Roman" w:eastAsia="Times New Roman" w:hAnsi="Times New Roman"/>
          <w:bCs/>
          <w:sz w:val="24"/>
          <w:szCs w:val="24"/>
          <w:lang w:eastAsia="ar-SA"/>
        </w:rPr>
        <w:t>Гимназии</w:t>
      </w: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в пределах фонда оплаты труда.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B31273">
        <w:rPr>
          <w:rFonts w:ascii="Arial" w:eastAsia="Times New Roman" w:hAnsi="Arial" w:cs="Arial"/>
          <w:sz w:val="24"/>
          <w:szCs w:val="24"/>
          <w:lang w:eastAsia="ar-SA"/>
        </w:rPr>
        <w:t xml:space="preserve">           </w:t>
      </w:r>
      <w:r w:rsidRPr="00B31273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6.5. Оплата труда педагогическим работникам осуществляется в зависимости от установленной учебной нагрузки при тарификации, которая производится один раз в год, но раздельно по полугодиям, если учебными планами на каждое полугодие предусматривается разное количество часов на предмет. </w:t>
      </w:r>
    </w:p>
    <w:p w:rsidR="006B514E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        </w:t>
      </w:r>
      <w:r w:rsidR="00B31273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Pr="00B31273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Тарификация утверждается директором </w:t>
      </w:r>
      <w:r w:rsidRPr="00B31273">
        <w:rPr>
          <w:rFonts w:ascii="Times New Roman" w:eastAsia="Times New Roman" w:hAnsi="Times New Roman"/>
          <w:bCs/>
          <w:sz w:val="24"/>
          <w:szCs w:val="24"/>
          <w:lang w:eastAsia="ar-SA"/>
        </w:rPr>
        <w:t>Гимназии.</w:t>
      </w:r>
    </w:p>
    <w:p w:rsidR="006B514E" w:rsidRDefault="00B31273" w:rsidP="00B31273">
      <w:pPr>
        <w:spacing w:after="0" w:line="240" w:lineRule="auto"/>
        <w:ind w:righ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</w:t>
      </w:r>
      <w:r w:rsidR="006B514E">
        <w:rPr>
          <w:rFonts w:ascii="Times New Roman" w:eastAsia="Times New Roman" w:hAnsi="Times New Roman"/>
          <w:sz w:val="24"/>
          <w:szCs w:val="24"/>
          <w:lang w:eastAsia="ar-SA"/>
        </w:rPr>
        <w:t xml:space="preserve"> 6.6.  </w:t>
      </w:r>
      <w:r w:rsidR="006B514E">
        <w:rPr>
          <w:rFonts w:ascii="Times New Roman" w:eastAsia="MS Mincho" w:hAnsi="Times New Roman"/>
          <w:sz w:val="24"/>
          <w:szCs w:val="24"/>
          <w:lang w:eastAsia="ru-RU"/>
        </w:rPr>
        <w:t>Заработная плата выплачивается работникам за текущий месяц не реже чем каждые полмесяца в денежной форме. Днями выплаты заработной платы являются: 25 число текущего месяца и 10 число следующего месяца. При совпадении дня выплаты с выходным или не рабочим праздничным днем выплата заработной платы производится накануне этого дня. Заработная плата работников в связи с нерабочими праздничными днями не уменьшается. Оплата отпуска производится не позднее, чем за три дня до его начала.</w:t>
      </w:r>
    </w:p>
    <w:p w:rsidR="006B514E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6.7. Ответственность за правильное исчисление и своевременную выплату заработной платы работникам </w:t>
      </w:r>
      <w:r>
        <w:rPr>
          <w:rFonts w:ascii="Times New Roman" w:eastAsia="Arial" w:hAnsi="Times New Roman" w:cs="Arial"/>
          <w:sz w:val="24"/>
          <w:szCs w:val="24"/>
          <w:lang w:eastAsia="ar-SA"/>
        </w:rPr>
        <w:t>Гимназии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несет директор </w:t>
      </w:r>
      <w:r>
        <w:rPr>
          <w:rFonts w:ascii="Times New Roman" w:eastAsia="Arial" w:hAnsi="Times New Roman" w:cs="Arial"/>
          <w:sz w:val="24"/>
          <w:szCs w:val="24"/>
          <w:lang w:eastAsia="ar-SA"/>
        </w:rPr>
        <w:t>Гимназии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в соответствии с действующим трудовым законодательством.</w:t>
      </w:r>
    </w:p>
    <w:p w:rsidR="006B514E" w:rsidRPr="00B31273" w:rsidRDefault="006B514E" w:rsidP="006B514E">
      <w:pPr>
        <w:widowControl w:val="0"/>
        <w:tabs>
          <w:tab w:val="left" w:pos="480"/>
          <w:tab w:val="left" w:pos="714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</w:t>
      </w:r>
      <w:r w:rsidRPr="00B31273">
        <w:rPr>
          <w:rFonts w:ascii="Times New Roman" w:eastAsia="Arial" w:hAnsi="Times New Roman" w:cs="Arial"/>
          <w:sz w:val="24"/>
          <w:szCs w:val="24"/>
          <w:lang w:eastAsia="ar-SA"/>
        </w:rPr>
        <w:t>6.8. Директор Гимназии и (или) уполномоченные им в установленном порядке представители работодателя, допустившие задержку выплаты работникам заработной платы и другие нарушения оплаты труда, несут ответственность в соответствии с ТК РФ и иными федеральными законами.</w:t>
      </w:r>
    </w:p>
    <w:p w:rsidR="006B514E" w:rsidRPr="00B31273" w:rsidRDefault="006B514E" w:rsidP="006B514E">
      <w:pPr>
        <w:widowControl w:val="0"/>
        <w:tabs>
          <w:tab w:val="left" w:pos="480"/>
          <w:tab w:val="left" w:pos="714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  <w:r w:rsidRPr="00B31273">
        <w:rPr>
          <w:rFonts w:ascii="Times New Roman" w:eastAsia="Arial" w:hAnsi="Times New Roman" w:cs="Arial"/>
          <w:sz w:val="24"/>
          <w:szCs w:val="24"/>
          <w:lang w:eastAsia="ar-SA"/>
        </w:rPr>
        <w:t xml:space="preserve">         </w:t>
      </w:r>
      <w:proofErr w:type="gramStart"/>
      <w:r w:rsidRPr="00B31273">
        <w:rPr>
          <w:rFonts w:ascii="Times New Roman" w:eastAsia="Arial" w:hAnsi="Times New Roman" w:cs="Arial"/>
          <w:sz w:val="24"/>
          <w:szCs w:val="24"/>
          <w:lang w:eastAsia="ar-SA"/>
        </w:rPr>
        <w:t>При нарушении работодателем установленного срока выплаты заработной платы, оплаты отпуска, выплат при увольнении и других выплат, причитающихся работнику, работодатель обязан выплатить их с уплатой процентов (денежной компенсации)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сумм, за каждый день задержки, начиная со следующего дня после установленного срока выплаты</w:t>
      </w:r>
      <w:proofErr w:type="gramEnd"/>
      <w:r w:rsidRPr="00B31273">
        <w:rPr>
          <w:rFonts w:ascii="Times New Roman" w:eastAsia="Arial" w:hAnsi="Times New Roman" w:cs="Arial"/>
          <w:sz w:val="24"/>
          <w:szCs w:val="24"/>
          <w:lang w:eastAsia="ar-SA"/>
        </w:rPr>
        <w:t xml:space="preserve"> по день фактического расчета включительно. Размер выплачиваемой работнику денежной компенсации может быть повышен коллективным договором или трудовым договором. Обязанность выплаты указанной денежной компенсации возникает независимо от наличия вины работодателя.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  <w:r w:rsidRPr="00B31273">
        <w:rPr>
          <w:rFonts w:ascii="Times New Roman" w:eastAsia="Arial" w:hAnsi="Times New Roman" w:cs="Arial"/>
          <w:sz w:val="24"/>
          <w:szCs w:val="24"/>
          <w:lang w:eastAsia="ar-SA"/>
        </w:rPr>
        <w:t xml:space="preserve">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 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  <w:r w:rsidRPr="00B31273">
        <w:rPr>
          <w:rFonts w:ascii="Times New Roman" w:eastAsia="Arial" w:hAnsi="Times New Roman" w:cs="Arial"/>
          <w:sz w:val="24"/>
          <w:szCs w:val="24"/>
          <w:lang w:eastAsia="ar-SA"/>
        </w:rPr>
        <w:t>В период приостановления работы работник имеет право в свое рабочее время отсутствовать на рабочем месте.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  <w:r w:rsidRPr="00B31273">
        <w:rPr>
          <w:rFonts w:ascii="Times New Roman" w:eastAsia="Arial" w:hAnsi="Times New Roman" w:cs="Arial"/>
          <w:sz w:val="24"/>
          <w:szCs w:val="24"/>
          <w:lang w:eastAsia="ar-SA"/>
        </w:rPr>
        <w:t>Работник, отсутствовавший в свое рабочее время на рабочем месте в период приостановления работы,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работу.</w:t>
      </w:r>
    </w:p>
    <w:p w:rsidR="006B514E" w:rsidRDefault="006B514E" w:rsidP="006B514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  <w:r w:rsidRPr="00B31273">
        <w:rPr>
          <w:rFonts w:ascii="Times New Roman" w:eastAsia="Arial" w:hAnsi="Times New Roman" w:cs="Arial"/>
          <w:sz w:val="24"/>
          <w:szCs w:val="24"/>
          <w:lang w:eastAsia="ar-SA"/>
        </w:rPr>
        <w:t>За работником за время простоев, возникших в результате непредвиденных и непредотвратимых событий (климатических условий) сохраняется заработная плата в полном объеме.</w:t>
      </w:r>
    </w:p>
    <w:p w:rsidR="006B514E" w:rsidRDefault="006B514E" w:rsidP="006B514E">
      <w:pPr>
        <w:spacing w:after="0" w:line="240" w:lineRule="auto"/>
        <w:ind w:righ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</w:t>
      </w:r>
      <w:r w:rsidR="00B31273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ru-RU"/>
        </w:rPr>
        <w:t>6.9. Работодатель обязуется:</w:t>
      </w:r>
    </w:p>
    <w:p w:rsidR="006B514E" w:rsidRDefault="006B514E" w:rsidP="006B5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6.9.1. </w:t>
      </w:r>
      <w:r>
        <w:rPr>
          <w:rFonts w:ascii="Times New Roman" w:hAnsi="Times New Roman"/>
          <w:sz w:val="24"/>
          <w:szCs w:val="24"/>
          <w:lang w:eastAsia="ru-RU"/>
        </w:rPr>
        <w:t>Работодатель обязан возместить работнику не полученный им заработок во всех случаях незаконного лишения его возможности трудиться в соответствии со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 статьей 234 ТК РФ.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6.9.2. При нарушении установленного срока выплаты заработной платы, оплаты отпуска, выплат при увольнении и других выплат, причитающихся работнику, в том числа в случае приостановки работы, выплатить эти суммы с уплатой процентов (денежной компенсации) в размере 1/300 ставки рефинансирования ЦБ РФ (статья 236 ТК РФ).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lastRenderedPageBreak/>
        <w:t>6.9.3. Сохранять за работниками, участвовавшими в забастовке из-за невыполнения настоящего коллективного договора, отраслевого тарифного, регионального и территориального соглашений по вине работодателя или органов власти, заработную плату в полном размере.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14E" w:rsidRDefault="006B514E" w:rsidP="006B514E">
      <w:pPr>
        <w:spacing w:after="0" w:line="240" w:lineRule="auto"/>
        <w:ind w:right="142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ru-RU"/>
        </w:rPr>
        <w:t>VII. Гарантии и компенсации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      </w:t>
      </w:r>
      <w:r w:rsidRPr="00B31273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7. Стороны договорились, что работодатель: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7.1. Гарантии и компенсации работникам предоставляются в следующих случаях: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- при приеме на работу (ст. 64, 168, 220, 287, 259, 262 ТК РФ);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- при переводе на другую работу (ст.72, 72.1, 72.2, 73, 74 ТК РФ);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- при увольнении (ст. 178, 179, 180, 82 ТК РФ);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- при оплате труда (ст.142, 256 ТК РФ);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- при направлении в служебные командировки (ст. 167-168 ТК РФ);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- при совмещении работы с получением образования  (173-177 ТК РФ);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- при вынужденном прекращении работы по вине работодателя (ст. 405, 157, 414 ТК РФ);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- при предоставлении ежегодного оплачиваемого отпуска (ст. 116-119, 123-128 ТК РФ);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- в связи с задержкой выдачи трудовой книжки при увольнении;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- в других случаях, предусмотренных действующим законодательством.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</w:t>
      </w:r>
      <w:r w:rsidRPr="00B31273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7.2. Работодатель обязуется: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7.2.1. Обеспечить права работников на обязательное социальное страхование и осуществлять обязательное социальное страхование работников в порядке, установленном федеральными законами (ст.2 ТК РФ);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7.2.2. Осуществлять страхование работников от несчастных случаев на производстве;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7.2.3. Обеспечить обязательное медицинское страхование работающих, с выдачей полисов по медицинскому страхованию;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7.2.4. Своевременно перечислять средства в страховые фонды в размерах, определяемых законодательством;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7.2.5.  Своевременно и полностью перечислять средства в Пенсионный фонд для начисления страховых и накопительных пенсионных взносов всех работников образовательного учреждения;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7.2.6.     Определить время и место для питания работников</w:t>
      </w:r>
      <w:r w:rsidRPr="00B3127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Гимназии (столовая); 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     7.2.7.  Обеспечивает бесплатно работников </w:t>
      </w:r>
      <w:r w:rsidRPr="00B3127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Гимназии </w:t>
      </w: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пользованием библиотечным фондом, сетью Интернет </w:t>
      </w:r>
      <w:r w:rsidRPr="00B31273">
        <w:rPr>
          <w:rFonts w:ascii="Times New Roman" w:eastAsia="Times New Roman" w:hAnsi="Times New Roman"/>
          <w:bCs/>
          <w:sz w:val="24"/>
          <w:szCs w:val="24"/>
          <w:lang w:eastAsia="ar-SA"/>
        </w:rPr>
        <w:t>Гимназии</w:t>
      </w: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в образовательных целях;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     7.2.8. Соблюдает и предоставляет  согласно </w:t>
      </w:r>
      <w:proofErr w:type="spellStart"/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ст.ст</w:t>
      </w:r>
      <w:proofErr w:type="spellEnd"/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. 173-177 ТК РФ гарантии и компенсации работникам, совмещающим работу с обучением. 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ind w:left="-3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7.2.9. Ходатайствует перед администрацией города Сосновоборска (уполномоченным органом) о предоставлении жилья нуждающимся работникам, места в дошкольном учреждении, работнику, имеющему детей дошкольного возраста.</w:t>
      </w:r>
    </w:p>
    <w:p w:rsidR="006B514E" w:rsidRDefault="006B514E" w:rsidP="006B514E">
      <w:pPr>
        <w:widowControl w:val="0"/>
        <w:suppressAutoHyphens/>
        <w:autoSpaceDE w:val="0"/>
        <w:spacing w:after="0" w:line="240" w:lineRule="auto"/>
        <w:ind w:left="-30"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7.2.10. Возмещает расходы, связанные  со служебными командировками работникам </w:t>
      </w:r>
      <w:r w:rsidRPr="00B31273">
        <w:rPr>
          <w:rFonts w:ascii="Times New Roman" w:eastAsia="Times New Roman" w:hAnsi="Times New Roman"/>
          <w:bCs/>
          <w:sz w:val="24"/>
          <w:szCs w:val="24"/>
          <w:lang w:eastAsia="ar-SA"/>
        </w:rPr>
        <w:t>Гимназии</w:t>
      </w: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в порядке ст. 168 ТК РФ.</w:t>
      </w:r>
    </w:p>
    <w:p w:rsidR="006B514E" w:rsidRDefault="006B514E" w:rsidP="006B514E">
      <w:pPr>
        <w:spacing w:after="0" w:line="240" w:lineRule="auto"/>
        <w:ind w:right="142"/>
        <w:jc w:val="both"/>
        <w:rPr>
          <w:rFonts w:ascii="Times New Roman" w:eastAsia="MS Mincho" w:hAnsi="Times New Roman"/>
          <w:color w:val="FF0000"/>
          <w:sz w:val="24"/>
          <w:szCs w:val="24"/>
          <w:lang w:eastAsia="ru-RU"/>
        </w:rPr>
      </w:pP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6B514E" w:rsidRDefault="006B514E" w:rsidP="00217E4D">
      <w:pPr>
        <w:spacing w:after="0" w:line="240" w:lineRule="auto"/>
        <w:ind w:right="142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ru-RU"/>
        </w:rPr>
        <w:t xml:space="preserve">VIII. Охрана труда и здоровья 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MS Mincho" w:hAnsi="Times New Roman"/>
          <w:b/>
          <w:i/>
          <w:sz w:val="24"/>
          <w:szCs w:val="24"/>
          <w:lang w:eastAsia="ru-RU"/>
        </w:rPr>
        <w:t>Работодатель обязуется: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8.1. Обеспечить право работников учреждения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 219 ТК РФ).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Для реализации этого права заключить соглашение по охране труда (приложение №6 к настоящему Коллективному договору) с определением в нем организационных и технических мероприятий по охране и безопасности труда, сроков их выполнения, ответственных должностных лиц.</w:t>
      </w:r>
    </w:p>
    <w:p w:rsidR="006B514E" w:rsidRDefault="006B514E" w:rsidP="006B51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lastRenderedPageBreak/>
        <w:t xml:space="preserve">        8.2.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Определить Перечень ежегодно реализуемых мероприятий по улучшению условий и охраны труда и снижению уровней профессиональных рисков на основании Приказа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Минздравсоцразвития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РФ от 01.03.2012 N 181н "Об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рисков", реализуемых за счет средств местного бюджета в  размере  не менее 0,2% суммы затрат на производство (работ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>, услуг).</w:t>
      </w:r>
    </w:p>
    <w:p w:rsidR="006B514E" w:rsidRDefault="006B514E" w:rsidP="006B514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8.3.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Провести в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Гимназии </w:t>
      </w: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специальную оценку условий труда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в соответствии с законодательством о специальной оценке условий труда и по ее результатам осуществлять работу по охране и безопасности труда в порядке и сроки, установленные с учетом мнения (по согласованию) профкома, с последующей сертификацией.</w:t>
      </w:r>
    </w:p>
    <w:p w:rsidR="006B514E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В состав аттестационной комиссии в обязательном порядке включать членов профкома и комиссии по охране труда.</w:t>
      </w:r>
    </w:p>
    <w:p w:rsidR="006B514E" w:rsidRDefault="006B514E" w:rsidP="006B51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         8.4. Проводить со всеми поступающими на работу, а также переведенными на другую работу работниками Гимназии обучение и инструктаж по охране труда, сохранности жизни и здоровья детей, безопасным методам и приемам выполнения работ, оказанию первой помощи пострадавшим.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Организовывать проверку знаний работников учреждения по охране труда на начало учебного года (до 1 сентября нового учебного года).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8.5. Обеспечивать наличие нормативных и справочных материалов по охране труда, правил, инструкций, журналов инструктажа и других материалов за счет Гимназии.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</w:t>
      </w: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8.6. Обеспечивать работников специальной одеждой, обувью и другими средствами индивидуальной защиты, а также моющими и обезвреживающими средствами в соответствии с отраслевыми нормами и утвержденными перечнями профессий и должностей.</w:t>
      </w:r>
    </w:p>
    <w:p w:rsidR="006B514E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8.7. Обеспечивать приобретение, хранение, стирку, сушку, дезинфекцию и ремонт средств индивидуальной защиты, спецодежды и обуви за счет работодателя (ст. 221 ТК РФ).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8.8. 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B31273">
        <w:rPr>
          <w:rFonts w:ascii="Times New Roman" w:eastAsia="MS Mincho" w:hAnsi="Times New Roman"/>
          <w:sz w:val="24"/>
          <w:szCs w:val="24"/>
          <w:lang w:eastAsia="ru-RU"/>
        </w:rPr>
        <w:t>8.9. Обеспечивать гарантии и льготы работникам, занятым на тяжелых работах и работах с вредными и (или) опасными условиями труда.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8.10. Разработать и утвердить инструкции по охране труда на каждое рабочее место с учетом мнения (по согласованию) профкома (ст. 212 ТК РФ).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8.11. Обеспечивать соблюдение работниками требований, правил и инструкций по охране труда.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8.12. Создать в Гимназии комиссию по охране труда, в состав которой на паритетной основе должны входить члены профкома. 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8.13. Возмещать расходы на погребение работников, умерших в результате несчастного случая на производстве, лицам, имеющим право на возмещение вреда по случаю потери кормильца при исполнении им трудовых обязанностей.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8.14. Осуществлять совместно с профкомом </w:t>
      </w:r>
      <w:proofErr w:type="gramStart"/>
      <w:r>
        <w:rPr>
          <w:rFonts w:ascii="Times New Roman" w:eastAsia="MS Mincho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MS Mincho" w:hAnsi="Times New Roman"/>
          <w:sz w:val="24"/>
          <w:szCs w:val="24"/>
          <w:lang w:eastAsia="ru-RU"/>
        </w:rPr>
        <w:t xml:space="preserve"> состоянием условий и охраны труда, выполнением соглашения по охране труда.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8.15. Оказывать содействие техническим инспекторам труда Профсоюза работников народного образования и науки РФ, членам комиссий по охране труда, уполномоченным (доверенным лицам) по охране труда в проведении </w:t>
      </w:r>
      <w:proofErr w:type="gramStart"/>
      <w:r>
        <w:rPr>
          <w:rFonts w:ascii="Times New Roman" w:eastAsia="MS Mincho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MS Mincho" w:hAnsi="Times New Roman"/>
          <w:sz w:val="24"/>
          <w:szCs w:val="24"/>
          <w:lang w:eastAsia="ru-RU"/>
        </w:rPr>
        <w:t xml:space="preserve"> состоянием охраны труда в учреждении. В случае выявления ими нарушения прав работников на здоровые и безопасные условия труда принимать меры к их устранению.</w:t>
      </w:r>
    </w:p>
    <w:p w:rsidR="006B514E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         8.16.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Сохранять место работы (должность) и средний заработок за работниками </w:t>
      </w:r>
      <w:r w:rsidR="00217E4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Гимназии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работника. На это время работник с его согласия может быть </w:t>
      </w: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переведен работодателем на другую работу с оплатой труда по выполняемой работе, но не ниже среднего заработка по прежней работе (ст. 220 ТК РФ).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6B514E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        8.17.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труда, предоставить работнику другую работу на время устранения такой опасности.</w:t>
      </w:r>
    </w:p>
    <w:p w:rsidR="006B514E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В случае если предоставление другой работы по объективным причинам работнику невозможно, время простоя работника до устранения опасности для его жизни и здоровья оплачивается работодателем в соответствии с ТК РФ и иными федеральными законами.</w:t>
      </w:r>
    </w:p>
    <w:p w:rsidR="006B514E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обязанностей, и обязан оплатить возникший по этой причине простой в соответствии с ТК РФ.</w:t>
      </w:r>
    </w:p>
    <w:p w:rsidR="006B514E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(или) опасными условиями труда, не предусмотренных трудовым договором, не влечет за собой привлечения его к дисциплинарной ответственности.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8.18. Обеспечить прохождение бесплатных обязательных предварительных и периодических медицинских осмотров (обследований) работников, а также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8.19. Оборудовать комнату для отдыха работников Гимназии.</w:t>
      </w:r>
    </w:p>
    <w:p w:rsidR="006B514E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</w:t>
      </w:r>
      <w:r w:rsid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8.20. Оказывать содействие техническим инспекторам труда профсоюза работников народного образования и науки РФ, членам комиссий по охране труда, уполномоченным (доверенным лицам) по охране труда в проведении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контроля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состоянием охраны труда в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Гимназии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 В случае выявления ими нарушения прав работников на здоровые и безопасные условия труда принимать меры к их устранению.      </w:t>
      </w:r>
    </w:p>
    <w:p w:rsidR="006B514E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      </w:t>
      </w:r>
      <w:r w:rsidR="00B31273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8.21. Профком обязуется:</w:t>
      </w:r>
    </w:p>
    <w:p w:rsidR="006B514E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 представлять интересы всех работников Гимназии в социальном партнерстве на локальном уровне, на общем собрании (конференции) работников;</w:t>
      </w:r>
    </w:p>
    <w:p w:rsidR="006B514E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 организовывать физкультурно-оздоровительные мероприятия для членов профсоюза и других работников Гимназии;</w:t>
      </w:r>
    </w:p>
    <w:p w:rsidR="006B514E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  проводить работу по оздоровлению детей работников Гимназии.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b/>
          <w:sz w:val="24"/>
          <w:szCs w:val="24"/>
          <w:lang w:eastAsia="ar-SA"/>
        </w:rPr>
        <w:t>IX. Соблюдение требований пожарной безопасности</w:t>
      </w:r>
    </w:p>
    <w:p w:rsidR="006B514E" w:rsidRPr="00B31273" w:rsidRDefault="006B514E" w:rsidP="006B5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273">
        <w:rPr>
          <w:rFonts w:ascii="Times New Roman" w:eastAsia="Times New Roman" w:hAnsi="Times New Roman"/>
          <w:sz w:val="24"/>
          <w:szCs w:val="24"/>
          <w:lang w:eastAsia="ru-RU"/>
        </w:rPr>
        <w:t xml:space="preserve">9.1. В </w:t>
      </w: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Гимназии</w:t>
      </w:r>
      <w:r w:rsidRPr="00B31273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работодатель обеспечивает выполнение на объекте требований, предусмотренных Постановлением Правительства РФ от 25.04.2012 N 390 "О противопожарном режиме».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9.2. Работники допускаются к работе в Гимназии только после прохождения обучения мерам пожарной безопасности.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Обучение работников Гимназии мерам пожарной безопасности осуществляется путем проведения противопожарного инструктажа и (или) прохождения пожарно-технического минимума.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Порядок и сроки проведения противопожарного инструктажа и (или) прохождения пожарно-технического минимума определяются работодателем. Обучение мерам пожарной безопасности осуществляется в соответствии с нормативными документами по пожарной безопасности.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9.3. Работодатель назначает лицо, ответственное за пожарную безопасность, которое обеспечивает соблюдение требований пожарной безопасности на объекте.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9.4. В складских, административных и общественных помещениях, местах открытого хранения веществ и материалов, а также размещения технологических установок обеспечивает наличие табличек с номером телефона для вызова пожарной охраны.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         9.5. В Гимназии работодатель обеспечивает наличие планов эвакуации людей при пожаре.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На плане эвакуации людей при пожаре обозначаются места хранения первичных средств пожаротушения.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9.6.</w:t>
      </w:r>
      <w:r w:rsidRPr="00B3127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В Гимназии работодатель организует круглосуточное дежурство обслуживающего персонала.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9.7. В Гимназии работодатель обеспечивает наличие инструкции о порядке действий обслуживающего персонала на случай возникновения пожара в дневное и ночное время, телефонной связи, электрических фонарей (не менее 1 фонаря на каждого дежурного), средств индивидуальной защиты органов дыхания и зрения человека от токсичных продуктов горения.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9.8. В Гимназии работодатель обеспечивает наличие инструкции о действиях персонала по эвакуации людей при пожаре, а также проведение не реже 1 раза в полугодие практических тренировок лиц, осуществляющих свою деятельность в </w:t>
      </w:r>
      <w:r w:rsidR="0091003F" w:rsidRPr="00B31273">
        <w:rPr>
          <w:rFonts w:ascii="Times New Roman" w:eastAsia="Times New Roman" w:hAnsi="Times New Roman"/>
          <w:bCs/>
          <w:sz w:val="24"/>
          <w:szCs w:val="24"/>
          <w:lang w:eastAsia="ar-SA"/>
        </w:rPr>
        <w:t>Гимназии</w:t>
      </w: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9.9. В Гимназии работодатель обеспечивает выполнение на объекте требований, предусмотренных Федеральным законом от 23.02.2013 N 15-ФЗ "Об охране здоровья граждан от воздействия окружающего табачного дыма и последствий потребления табака".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Работникам Гимназии запрещается курение на территории Гимназии и в помещениях складов и хранения легковоспламеняющихся и горючих жидкостей и горючих газов, на </w:t>
      </w:r>
      <w:proofErr w:type="spellStart"/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пожаровзрывоопасных</w:t>
      </w:r>
      <w:proofErr w:type="spellEnd"/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и пожароопасных участках.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9.10. Работникам Гимназии запрещается на территории, прилегающей к объекту, оставлять емкости с легковоспламеняющимися и горючими жидкостями, горючими газами.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9.11. В Гимназии работникам запрещается: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а) хранить и применять в подвале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</w:t>
      </w:r>
      <w:proofErr w:type="spellStart"/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пожаровзрывоопасные</w:t>
      </w:r>
      <w:proofErr w:type="spellEnd"/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вещества и материалы, кроме случаев, предусмотренных иными нормативными документами по пожарной безопасности;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б) использовать вентиляционные камеры и другие технические помещения для организации мастерских, а также для хранения продукции, оборудования, мебели и других предметов;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в) устраивать в подвале мастерские, а также размещать иные хозяйственные помещения, если нет самостоятельного выхода или выход из них не изолирован противопожарными преградами от общих лестничных клеток;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г)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д) 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</w:t>
      </w:r>
      <w:proofErr w:type="spellStart"/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дымоудаления</w:t>
      </w:r>
      <w:proofErr w:type="spellEnd"/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, системы оповещения и управления эвакуацией);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е) загромождать мебелью, оборудованием и другими предметами двери;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ж) 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з) 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и) устраивать в производственных и складских помещениях зданий  антресоли, конторки и другие встроенные помещения из горючих материалов и листового металла;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к) устанавливать в лестничных клетках внешние блоки кондиционеров.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          9.12. Работодатель при проведении мероприятий с массовым пребыванием людей (дискотеки, торжества, представления и др.) обеспечивает: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а) осмотр помещений перед началом мероприятий в целях определения их готовности в части соблюдения мер пожарной безопасности;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б) дежурство ответственных лиц на сцене и в зальных помещениях.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9.13. При проведении мероприятий с массовым пребыванием людей в помещениях Работникам запрещается: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а) применять пиротехнические изделия, дуговые прожекторы и свечи;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б) украшать елку марлей и ватой, не пропитанными огнезащитными составами;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в) проводить перед началом или во время представлений огневые, покрасочные и другие пожароопасные и </w:t>
      </w:r>
      <w:proofErr w:type="spellStart"/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пожаровзрывоопасные</w:t>
      </w:r>
      <w:proofErr w:type="spellEnd"/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работы;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г) уменьшать ширину проходов между рядами и устанавливать в проходах дополнительные кресла, стулья и др.;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д) полностью гасить свет в помещении во время спектаклей или представлений;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е) допускать нарушения установленных норм заполнения помещений людьми.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9.13. </w:t>
      </w:r>
      <w:proofErr w:type="gramStart"/>
      <w:r w:rsidRPr="00B31273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 в соответствии с требованиями </w:t>
      </w:r>
      <w:hyperlink r:id="rId13" w:history="1">
        <w:r w:rsidRPr="00B31273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статьи 84</w:t>
        </w:r>
      </w:hyperlink>
      <w:r w:rsidRPr="00B31273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"Технический регламент о требованиях пожарной безопасности".</w:t>
      </w:r>
      <w:proofErr w:type="gramEnd"/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9.14. При эксплуатации эвакуационных путей, эвакуационных и аварийных выходов Работникам запрещается: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а) 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б) 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  <w:proofErr w:type="gramEnd"/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в) устраивать в тамбурах выходов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материалы;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г) 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д) закрывать жалюзи или остеклять переходы воздушных зон в незадымляемых лестничных клетках;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е) заменять армированное стекло обычным в остеклении дверей и фрамуг;</w:t>
      </w:r>
    </w:p>
    <w:p w:rsidR="006B514E" w:rsidRPr="00B31273" w:rsidRDefault="006B514E" w:rsidP="006B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273">
        <w:rPr>
          <w:rFonts w:ascii="Times New Roman" w:eastAsia="Times New Roman" w:hAnsi="Times New Roman"/>
          <w:sz w:val="24"/>
          <w:szCs w:val="24"/>
          <w:lang w:eastAsia="ru-RU"/>
        </w:rPr>
        <w:t>ж) изменять направление открывания дверей, за исключением дверей, открывание которых не нормируется или к которым предъявляются иные требования в соответствии с нормативными правовыми актами.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9.15. Работникам 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9.16. Работникам запрещается: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а) эксплуатировать электропровода и кабели с видимыми нарушениями изоляции;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б) пользоваться розетками, рубильниками, другими </w:t>
      </w:r>
      <w:proofErr w:type="spellStart"/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электроустановочными</w:t>
      </w:r>
      <w:proofErr w:type="spellEnd"/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изделиями с повреждениями;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рассеивателями</w:t>
      </w:r>
      <w:proofErr w:type="spellEnd"/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), предусмотренными конструкцией светильника;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д) применять нестандартные (самодельные) электронагревательные приборы;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ж) размещать (складировать) в </w:t>
      </w:r>
      <w:proofErr w:type="spellStart"/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электрощитовых</w:t>
      </w:r>
      <w:proofErr w:type="spellEnd"/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6B514E" w:rsidRPr="00B31273" w:rsidRDefault="006B514E" w:rsidP="006B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з) </w:t>
      </w:r>
      <w:r w:rsidRPr="00B31273">
        <w:rPr>
          <w:rFonts w:ascii="Times New Roman" w:eastAsia="Times New Roman" w:hAnsi="Times New Roman"/>
          <w:sz w:val="24"/>
          <w:szCs w:val="24"/>
          <w:lang w:eastAsia="ru-RU"/>
        </w:rPr>
        <w:t>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9.17. Работодатель обеспечивает исправное состояние знаков пожарной безопасности, в том числе обозначающих пути эвакуации и эвакуационные выходы.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9.18.  Запрещается стоянка автотранспорта на крышках колодцев пожарных гидрантов.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9.19. </w:t>
      </w:r>
      <w:proofErr w:type="gramStart"/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Руководитель организации обеспечивает исправное состояние систем и средств противопожарной защиты объекта (автоматических (автономных) установок пожаротушения, автоматических установок пожарной сигнализации, установок систем </w:t>
      </w:r>
      <w:proofErr w:type="spellStart"/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противодымной</w:t>
      </w:r>
      <w:proofErr w:type="spellEnd"/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защиты, системы оповещения людей о пожаре, средств пожарной сигнализации, противопожарных дверей, противопожарных и дымовых клапанов, защитных устройств в противопожарных преградах) и организует не реже 1 раза в квартал проведение проверки работоспособности указанных систем и средств противопожарной защиты объекта</w:t>
      </w:r>
      <w:proofErr w:type="gramEnd"/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с оформлением соответствующего акта проверки.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9.20. Работодатель обеспечивает </w:t>
      </w:r>
      <w:r w:rsidRPr="00B31273">
        <w:rPr>
          <w:rFonts w:ascii="Times New Roman" w:eastAsia="Times New Roman" w:hAnsi="Times New Roman"/>
          <w:bCs/>
          <w:sz w:val="24"/>
          <w:szCs w:val="24"/>
          <w:lang w:eastAsia="ar-SA"/>
        </w:rPr>
        <w:t>Гимназию</w:t>
      </w: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огнетушителями </w:t>
      </w:r>
      <w:proofErr w:type="gramStart"/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согласно</w:t>
      </w:r>
      <w:r w:rsidRPr="00B3127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требований</w:t>
      </w:r>
      <w:proofErr w:type="gramEnd"/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нормативных документов по пожарной безопасности.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Первичные средства пожаротушения должны иметь соответствующие сертификаты.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9.21. При обнаружении пожара или признаков горения в здании, помещении (задымление, запах гари, повышение температуры воздуха и др.).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Работникам необходимо:</w:t>
      </w:r>
    </w:p>
    <w:p w:rsidR="006B514E" w:rsidRPr="00B31273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а) немедленно сообщить об этом по телефону в пожарную охрану (при этом необходимо назвать адрес объекта, место возникновения пожара, а также сообщить свою фамилию);</w:t>
      </w:r>
    </w:p>
    <w:p w:rsidR="006B514E" w:rsidRDefault="006B514E" w:rsidP="006B51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1273">
        <w:rPr>
          <w:rFonts w:ascii="Times New Roman" w:eastAsia="Times New Roman" w:hAnsi="Times New Roman"/>
          <w:sz w:val="24"/>
          <w:szCs w:val="24"/>
          <w:lang w:eastAsia="ar-SA"/>
        </w:rPr>
        <w:t>б) принять посильные меры по эвакуации людей и тушению пожара.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14E" w:rsidRPr="00217E4D" w:rsidRDefault="006B514E" w:rsidP="00217E4D">
      <w:pPr>
        <w:spacing w:after="0" w:line="240" w:lineRule="auto"/>
        <w:ind w:right="142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b/>
          <w:bCs/>
          <w:sz w:val="24"/>
          <w:szCs w:val="24"/>
          <w:lang w:val="en-US" w:eastAsia="ru-RU"/>
        </w:rPr>
        <w:t>X</w:t>
      </w:r>
      <w:r>
        <w:rPr>
          <w:rFonts w:ascii="Times New Roman" w:eastAsia="MS Mincho" w:hAnsi="Times New Roman"/>
          <w:b/>
          <w:bCs/>
          <w:sz w:val="24"/>
          <w:szCs w:val="24"/>
          <w:lang w:eastAsia="ru-RU"/>
        </w:rPr>
        <w:t>. Гарантии профсоюзной деятельности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MS Mincho" w:hAnsi="Times New Roman"/>
          <w:b/>
          <w:i/>
          <w:sz w:val="24"/>
          <w:szCs w:val="24"/>
          <w:lang w:eastAsia="ru-RU"/>
        </w:rPr>
        <w:t>Стороны договорились о том, что: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10.1. 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деятельностью.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10.2. Профком осуществляет в установленном порядке </w:t>
      </w:r>
      <w:proofErr w:type="gramStart"/>
      <w:r>
        <w:rPr>
          <w:rFonts w:ascii="Times New Roman" w:eastAsia="MS Mincho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MS Mincho" w:hAnsi="Times New Roman"/>
          <w:sz w:val="24"/>
          <w:szCs w:val="24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 (ст. 370 ТК РФ).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10.3. Работодатель принимает решения с учетом мнения (по согласованию) профкома в случаях, предусмотренных законодательством и настоящим коллективным договором.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10.4. Увольнение работника, являющегося членом профсоюза, по пунктам 2, 3 и 5 статьи 81 ТК РФ, а также (указываются дополнительные основания расторжения трудового договора по инициативе работодателя) производится с учетом мотивированного мнения профкома (ст. 373 ТК РФ)</w:t>
      </w:r>
    </w:p>
    <w:p w:rsidR="006B514E" w:rsidRDefault="006B514E" w:rsidP="006B5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lastRenderedPageBreak/>
        <w:t xml:space="preserve">10.5. </w:t>
      </w:r>
      <w:r>
        <w:rPr>
          <w:rFonts w:ascii="Times New Roman" w:hAnsi="Times New Roman"/>
          <w:sz w:val="24"/>
          <w:szCs w:val="24"/>
          <w:lang w:eastAsia="ru-RU"/>
        </w:rPr>
        <w:t>Работодатель, численность работников которого превышает 100 человек, безвозмездно предоставляет в пользование выборным органам первичных профсоюзных организаций как минимум одно оборудованное, отапливаемое, электрифицированное помещение, а также оргтехнику, средства связи и необходимые нормативные правовые документы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 (ст. 377 ТК РФ).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10.6.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работников, являющихся членами профсоюза, при наличии их письменных заявлений.</w:t>
      </w:r>
    </w:p>
    <w:p w:rsidR="006B514E" w:rsidRDefault="006B514E" w:rsidP="006B514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 случае если работник, не являющийся членом профсоюза, уполномочил профком представлять его интересы во взаимоотношениях с работодателем,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размере, установленном первичной профсоюзной организацией.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Членские профсоюзные взносы перечисляются на счет первичной профсоюзной организации в день выплаты заработной платы. Задержка перечисления средств не допускается (377 ТК РФ).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10.7. Работодатель за счет средств Гимназии производит ежемесячные выплаты председателю профкома в размере 20 % (ст. 377 ТК РФ).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10.8.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съездов, конференций, а также для участия в работе выборных органов профсоюза, проводимых им семинарах, совещаниях и других мероприятиях.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10.9. Работодатель обеспечивает предоставление гарантий работникам, занимающимся профсоюзной деятельностью, в порядке, предусмотренном законодательством и настоящим коллективным договором.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Председатель, его заместители и члены профкома могут быть уволены по инициативе работодателя в соответствии с пунктами 2, 3 и 5 ст. 81 ТК РФ с соблюдением общего порядка увольнения и только с предварительного согласия вышестоящего выборного профсоюзного органа (ст. 374, 376 ТК РФ).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10.10. Работодатель предоставляет профкому необходимую информацию по любым вопросам труда и социально-экономического развития учреждения.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10.11. Члены профкома включаются в состав комиссий учреждения аттестации рабочих мест, охране труда, социальному страхованию и других. 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10.12. Работодатель с учетом мнения (по согласованию) профкома рассматривает следующие вопросы: </w:t>
      </w:r>
    </w:p>
    <w:p w:rsidR="006B514E" w:rsidRDefault="006B514E" w:rsidP="006B514E">
      <w:pPr>
        <w:spacing w:after="0" w:line="240" w:lineRule="auto"/>
        <w:ind w:righ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- расторжение трудового договора с работниками, являющимися членами профсоюза, по инициативе работодателя (ст. 82, 374 ТК РФ);</w:t>
      </w:r>
    </w:p>
    <w:p w:rsidR="006B514E" w:rsidRDefault="006B514E" w:rsidP="006B514E">
      <w:pPr>
        <w:spacing w:after="0" w:line="240" w:lineRule="auto"/>
        <w:ind w:righ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-  привлечение к сверхурочным работам (ст. 99 ТК РФ); </w:t>
      </w:r>
    </w:p>
    <w:p w:rsidR="006B514E" w:rsidRDefault="006B514E" w:rsidP="006B514E">
      <w:pPr>
        <w:spacing w:after="0" w:line="240" w:lineRule="auto"/>
        <w:ind w:righ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-  разделение рабочего времени на части (ст. 105 ТК РФ); </w:t>
      </w:r>
    </w:p>
    <w:p w:rsidR="006B514E" w:rsidRDefault="006B514E" w:rsidP="006B514E">
      <w:pPr>
        <w:spacing w:after="0" w:line="240" w:lineRule="auto"/>
        <w:ind w:righ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-  запрещение работы в выходные и нерабочие праздничные дни, (ст. 113 ТК РФ);</w:t>
      </w:r>
    </w:p>
    <w:p w:rsidR="006B514E" w:rsidRDefault="006B514E" w:rsidP="006B514E">
      <w:pPr>
        <w:spacing w:after="0" w:line="240" w:lineRule="auto"/>
        <w:ind w:righ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-  очередность предоставления отпусков (ст. 123 ТК РФ);</w:t>
      </w:r>
    </w:p>
    <w:p w:rsidR="006B514E" w:rsidRDefault="006B514E" w:rsidP="006B514E">
      <w:pPr>
        <w:spacing w:after="0" w:line="240" w:lineRule="auto"/>
        <w:ind w:righ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-  применение систем нормирования труда (ст. 159 ТК РФ)</w:t>
      </w:r>
    </w:p>
    <w:p w:rsidR="006B514E" w:rsidRDefault="006B514E" w:rsidP="006B514E">
      <w:pPr>
        <w:spacing w:after="0" w:line="240" w:lineRule="auto"/>
        <w:ind w:righ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-  массовые увольнения (ст. 180 ТК РФ); </w:t>
      </w:r>
    </w:p>
    <w:p w:rsidR="006B514E" w:rsidRDefault="006B514E" w:rsidP="006B514E">
      <w:pPr>
        <w:spacing w:after="0" w:line="240" w:lineRule="auto"/>
        <w:ind w:righ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- установление перечня должностей работников с ненормированным рабочим днем (ст. 101 ТК РФ); </w:t>
      </w:r>
    </w:p>
    <w:p w:rsidR="006B514E" w:rsidRDefault="006B514E" w:rsidP="006B514E">
      <w:pPr>
        <w:spacing w:after="0" w:line="240" w:lineRule="auto"/>
        <w:ind w:righ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-   утверждение Правил внутреннего трудового распорядка (ст. 190 ТК РФ);</w:t>
      </w:r>
    </w:p>
    <w:p w:rsidR="006B514E" w:rsidRDefault="006B514E" w:rsidP="006B514E">
      <w:pPr>
        <w:spacing w:after="0" w:line="240" w:lineRule="auto"/>
        <w:ind w:righ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 создание комиссий по охране труда (ст. 218 ТК РФ); </w:t>
      </w:r>
    </w:p>
    <w:p w:rsidR="006B514E" w:rsidRDefault="006B514E" w:rsidP="006B514E">
      <w:pPr>
        <w:spacing w:after="0" w:line="240" w:lineRule="auto"/>
        <w:ind w:righ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-   составление графиков сменности (ст. 103 ТК РФ); </w:t>
      </w:r>
    </w:p>
    <w:p w:rsidR="006B514E" w:rsidRDefault="006B514E" w:rsidP="006B514E">
      <w:pPr>
        <w:spacing w:after="0" w:line="240" w:lineRule="auto"/>
        <w:ind w:righ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-   утверждение формы расчетного листка (ст. 136 ТК РФ);</w:t>
      </w:r>
    </w:p>
    <w:p w:rsidR="006B514E" w:rsidRDefault="006B514E" w:rsidP="006B514E">
      <w:pPr>
        <w:spacing w:after="0" w:line="240" w:lineRule="auto"/>
        <w:ind w:righ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-   установление размеров повышенной заработной платы за вредные и (или) опасные и иные особые условия труда (ст. 147 ТК РФ);</w:t>
      </w:r>
    </w:p>
    <w:p w:rsidR="006B514E" w:rsidRDefault="006B514E" w:rsidP="006B514E">
      <w:pPr>
        <w:spacing w:after="0" w:line="240" w:lineRule="auto"/>
        <w:ind w:righ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-   размеры повышения заработной платы в ночное время (ст. 154 ТК РФ);</w:t>
      </w:r>
    </w:p>
    <w:p w:rsidR="006B514E" w:rsidRDefault="006B514E" w:rsidP="006B514E">
      <w:pPr>
        <w:spacing w:after="0" w:line="240" w:lineRule="auto"/>
        <w:ind w:righ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lastRenderedPageBreak/>
        <w:t>-   снятие дисциплинарного взыскания до истечения 1 года со дня его применения (ст. 194 ТК РФ);</w:t>
      </w:r>
    </w:p>
    <w:p w:rsidR="006B514E" w:rsidRDefault="006B514E" w:rsidP="006B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- определение </w:t>
      </w:r>
      <w:r>
        <w:rPr>
          <w:rFonts w:ascii="Times New Roman" w:hAnsi="Times New Roman"/>
          <w:sz w:val="24"/>
          <w:szCs w:val="24"/>
          <w:lang w:eastAsia="ru-RU"/>
        </w:rPr>
        <w:t>формы подготовки и дополнительного профессионального образования работников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, перечень дополнительных профессий и специальностей (ст. 196 ТК РФ) и другие </w:t>
      </w:r>
      <w:proofErr w:type="gramStart"/>
      <w:r>
        <w:rPr>
          <w:rFonts w:ascii="Times New Roman" w:eastAsia="MS Mincho" w:hAnsi="Times New Roman"/>
          <w:sz w:val="24"/>
          <w:szCs w:val="24"/>
          <w:lang w:eastAsia="ru-RU"/>
        </w:rPr>
        <w:t>вопросы</w:t>
      </w:r>
      <w:proofErr w:type="gramEnd"/>
      <w:r>
        <w:rPr>
          <w:rFonts w:ascii="Times New Roman" w:eastAsia="MS Mincho" w:hAnsi="Times New Roman"/>
          <w:sz w:val="24"/>
          <w:szCs w:val="24"/>
          <w:lang w:eastAsia="ru-RU"/>
        </w:rPr>
        <w:t xml:space="preserve"> предусмотренные</w:t>
      </w:r>
      <w:r w:rsidR="00984557">
        <w:rPr>
          <w:rFonts w:ascii="Times New Roman" w:eastAsia="MS Mincho" w:hAnsi="Times New Roman"/>
          <w:sz w:val="24"/>
          <w:szCs w:val="24"/>
          <w:lang w:eastAsia="ru-RU"/>
        </w:rPr>
        <w:t xml:space="preserve"> трудовым законодательством РФ.</w:t>
      </w:r>
    </w:p>
    <w:p w:rsidR="006B514E" w:rsidRDefault="006B514E" w:rsidP="006B514E">
      <w:pPr>
        <w:spacing w:after="0" w:line="240" w:lineRule="auto"/>
        <w:ind w:left="567" w:right="142"/>
        <w:jc w:val="both"/>
        <w:rPr>
          <w:rFonts w:ascii="Times New Roman" w:eastAsia="MS Mincho" w:hAnsi="Times New Roman"/>
          <w:b/>
          <w:bCs/>
          <w:sz w:val="24"/>
          <w:szCs w:val="24"/>
          <w:u w:val="single"/>
          <w:lang w:eastAsia="ru-RU"/>
        </w:rPr>
      </w:pPr>
    </w:p>
    <w:p w:rsidR="006B514E" w:rsidRPr="00217E4D" w:rsidRDefault="006B514E" w:rsidP="00217E4D">
      <w:pPr>
        <w:spacing w:after="0" w:line="240" w:lineRule="auto"/>
        <w:ind w:right="142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ru-RU"/>
        </w:rPr>
        <w:t>Х</w:t>
      </w:r>
      <w:proofErr w:type="gramStart"/>
      <w:r>
        <w:rPr>
          <w:rFonts w:ascii="Times New Roman" w:eastAsia="MS Mincho" w:hAnsi="Times New Roman"/>
          <w:b/>
          <w:bCs/>
          <w:sz w:val="24"/>
          <w:szCs w:val="24"/>
          <w:lang w:val="en-US" w:eastAsia="ru-RU"/>
        </w:rPr>
        <w:t>I</w:t>
      </w:r>
      <w:proofErr w:type="gramEnd"/>
      <w:r>
        <w:rPr>
          <w:rFonts w:ascii="Times New Roman" w:eastAsia="MS Mincho" w:hAnsi="Times New Roman"/>
          <w:b/>
          <w:bCs/>
          <w:sz w:val="24"/>
          <w:szCs w:val="24"/>
          <w:lang w:eastAsia="ru-RU"/>
        </w:rPr>
        <w:t>. Обязательства профкома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MS Mincho" w:hAnsi="Times New Roman"/>
          <w:b/>
          <w:i/>
          <w:sz w:val="24"/>
          <w:szCs w:val="24"/>
          <w:lang w:eastAsia="ru-RU"/>
        </w:rPr>
        <w:t>Профком обязуется: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1</w:t>
      </w:r>
      <w:r w:rsidRPr="006B514E">
        <w:rPr>
          <w:rFonts w:ascii="Times New Roman" w:eastAsia="MS Mincho" w:hAnsi="Times New Roman"/>
          <w:sz w:val="24"/>
          <w:szCs w:val="24"/>
          <w:lang w:eastAsia="ru-RU"/>
        </w:rPr>
        <w:t>1</w:t>
      </w:r>
      <w:r>
        <w:rPr>
          <w:rFonts w:ascii="Times New Roman" w:eastAsia="MS Mincho" w:hAnsi="Times New Roman"/>
          <w:sz w:val="24"/>
          <w:szCs w:val="24"/>
          <w:lang w:eastAsia="ru-RU"/>
        </w:rPr>
        <w:t>.1. Представлять и защищать права и интересы членов профсоюза по социально-трудовым вопросам в соответствии с Федеральным законом "О профессиональных союзах, их правах и гарантиях деятельности" и ТК РФ.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Представлять во взаимоотношениях с работодателем интересы работников, не являющихся членами профсоюза, в случае,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1</w:t>
      </w:r>
      <w:r w:rsidRPr="006B514E">
        <w:rPr>
          <w:rFonts w:ascii="Times New Roman" w:eastAsia="MS Mincho" w:hAnsi="Times New Roman"/>
          <w:sz w:val="24"/>
          <w:szCs w:val="24"/>
          <w:lang w:eastAsia="ru-RU"/>
        </w:rPr>
        <w:t>1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.2. Осуществлять </w:t>
      </w:r>
      <w:proofErr w:type="gramStart"/>
      <w:r>
        <w:rPr>
          <w:rFonts w:ascii="Times New Roman" w:eastAsia="MS Mincho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MS Mincho" w:hAnsi="Times New Roman"/>
          <w:sz w:val="24"/>
          <w:szCs w:val="24"/>
          <w:lang w:eastAsia="ru-RU"/>
        </w:rPr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1</w:t>
      </w:r>
      <w:r w:rsidRPr="006B514E">
        <w:rPr>
          <w:rFonts w:ascii="Times New Roman" w:eastAsia="MS Mincho" w:hAnsi="Times New Roman"/>
          <w:sz w:val="24"/>
          <w:szCs w:val="24"/>
          <w:lang w:eastAsia="ru-RU"/>
        </w:rPr>
        <w:t>1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.3. Осуществлять </w:t>
      </w:r>
      <w:proofErr w:type="gramStart"/>
      <w:r>
        <w:rPr>
          <w:rFonts w:ascii="Times New Roman" w:eastAsia="MS Mincho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MS Mincho" w:hAnsi="Times New Roman"/>
          <w:sz w:val="24"/>
          <w:szCs w:val="24"/>
          <w:lang w:eastAsia="ru-RU"/>
        </w:rPr>
        <w:t xml:space="preserve"> правильностью расходования фонда заработной платы, </w:t>
      </w:r>
      <w:proofErr w:type="spellStart"/>
      <w:r>
        <w:rPr>
          <w:rFonts w:ascii="Times New Roman" w:eastAsia="MS Mincho" w:hAnsi="Times New Roman"/>
          <w:sz w:val="24"/>
          <w:szCs w:val="24"/>
          <w:lang w:eastAsia="ru-RU"/>
        </w:rPr>
        <w:t>надтарифного</w:t>
      </w:r>
      <w:proofErr w:type="spellEnd"/>
      <w:r>
        <w:rPr>
          <w:rFonts w:ascii="Times New Roman" w:eastAsia="MS Mincho" w:hAnsi="Times New Roman"/>
          <w:sz w:val="24"/>
          <w:szCs w:val="24"/>
          <w:lang w:eastAsia="ru-RU"/>
        </w:rPr>
        <w:t xml:space="preserve"> фонда, фонда экономии заработной платы, внебюджетного фонда и иных фондов учреждения.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1</w:t>
      </w:r>
      <w:r w:rsidRPr="006B514E">
        <w:rPr>
          <w:rFonts w:ascii="Times New Roman" w:eastAsia="MS Mincho" w:hAnsi="Times New Roman"/>
          <w:sz w:val="24"/>
          <w:szCs w:val="24"/>
          <w:lang w:eastAsia="ru-RU"/>
        </w:rPr>
        <w:t>1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.4. Осуществлять </w:t>
      </w:r>
      <w:proofErr w:type="gramStart"/>
      <w:r>
        <w:rPr>
          <w:rFonts w:ascii="Times New Roman" w:eastAsia="MS Mincho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MS Mincho" w:hAnsi="Times New Roman"/>
          <w:sz w:val="24"/>
          <w:szCs w:val="24"/>
          <w:lang w:eastAsia="ru-RU"/>
        </w:rPr>
        <w:t xml:space="preserve"> правильностью ведения и хранения трудовых книжек работников, за своевременностью внесения в них записей, в том числе при присвоении квалификационных категорий по результатам аттестации работников.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1</w:t>
      </w:r>
      <w:r w:rsidRPr="006B514E">
        <w:rPr>
          <w:rFonts w:ascii="Times New Roman" w:eastAsia="MS Mincho" w:hAnsi="Times New Roman"/>
          <w:sz w:val="24"/>
          <w:szCs w:val="24"/>
          <w:lang w:eastAsia="ru-RU"/>
        </w:rPr>
        <w:t>1</w:t>
      </w:r>
      <w:r>
        <w:rPr>
          <w:rFonts w:ascii="Times New Roman" w:eastAsia="MS Mincho" w:hAnsi="Times New Roman"/>
          <w:sz w:val="24"/>
          <w:szCs w:val="24"/>
          <w:lang w:eastAsia="ru-RU"/>
        </w:rPr>
        <w:t>.5. Совместно с работодателем и работниками разрабатывать меры по защите персональных данных работников (ст. 86 ТК РФ).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1</w:t>
      </w:r>
      <w:r w:rsidRPr="006B514E">
        <w:rPr>
          <w:rFonts w:ascii="Times New Roman" w:eastAsia="MS Mincho" w:hAnsi="Times New Roman"/>
          <w:sz w:val="24"/>
          <w:szCs w:val="24"/>
          <w:lang w:eastAsia="ru-RU"/>
        </w:rPr>
        <w:t>1</w:t>
      </w:r>
      <w:r>
        <w:rPr>
          <w:rFonts w:ascii="Times New Roman" w:eastAsia="MS Mincho" w:hAnsi="Times New Roman"/>
          <w:sz w:val="24"/>
          <w:szCs w:val="24"/>
          <w:lang w:eastAsia="ru-RU"/>
        </w:rPr>
        <w:t>.6. Направлять учредителю (собственнику) учреждения заявление о нарушении руководителем учреждения, его заместителями законов и иных нормативных актов о труде, условий коллективного договора, соглашения с требованием о применении мер дисциплинарного взыскания вплоть до увольнения (ст. 195 ТК РФ).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1</w:t>
      </w:r>
      <w:r w:rsidRPr="006B514E">
        <w:rPr>
          <w:rFonts w:ascii="Times New Roman" w:eastAsia="MS Mincho" w:hAnsi="Times New Roman"/>
          <w:sz w:val="24"/>
          <w:szCs w:val="24"/>
          <w:lang w:eastAsia="ru-RU"/>
        </w:rPr>
        <w:t>1</w:t>
      </w:r>
      <w:r>
        <w:rPr>
          <w:rFonts w:ascii="Times New Roman" w:eastAsia="MS Mincho" w:hAnsi="Times New Roman"/>
          <w:sz w:val="24"/>
          <w:szCs w:val="24"/>
          <w:lang w:eastAsia="ru-RU"/>
        </w:rPr>
        <w:t>.7. Представлять и защищать трудовые права членов профсоюза в комиссии по трудовым спорам и суде.</w:t>
      </w:r>
    </w:p>
    <w:p w:rsidR="006B514E" w:rsidRDefault="006B514E" w:rsidP="006B514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11.8. Осуществлять совместно с комиссией по социальному страхованию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своевременным назначением и выплатой работникам пособий по обязательному социальному страхованию.</w:t>
      </w:r>
    </w:p>
    <w:p w:rsidR="006B514E" w:rsidRDefault="006B514E" w:rsidP="006B514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11.9. Участвовать совместно с территориальным районным комитетом профсоюза  в работе комиссии по социальному страхованию, по летнему оздоровлению детей работников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Гимназии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и обеспечению их новогодними подарками.</w:t>
      </w:r>
    </w:p>
    <w:p w:rsidR="006B514E" w:rsidRDefault="006B514E" w:rsidP="006B514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11.</w:t>
      </w:r>
      <w:r w:rsidRPr="006B514E">
        <w:rPr>
          <w:rFonts w:ascii="Times New Roman" w:eastAsia="Times New Roman" w:hAnsi="Times New Roman"/>
          <w:sz w:val="24"/>
          <w:szCs w:val="24"/>
          <w:lang w:eastAsia="ar-SA"/>
        </w:rPr>
        <w:t>10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 Совместно с комиссией по социальному страхованию вести учет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нуждающихся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в санаторно-курортном лечении.</w:t>
      </w:r>
    </w:p>
    <w:p w:rsidR="006B514E" w:rsidRDefault="006B514E" w:rsidP="006B514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11.11. Осуществлять общественный контроль за своевременным и полным перечислением страховых платежей в фонд обязательного медицинского страхования.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1</w:t>
      </w:r>
      <w:r w:rsidRPr="006B514E">
        <w:rPr>
          <w:rFonts w:ascii="Times New Roman" w:eastAsia="MS Mincho" w:hAnsi="Times New Roman"/>
          <w:sz w:val="24"/>
          <w:szCs w:val="24"/>
          <w:lang w:eastAsia="ru-RU"/>
        </w:rPr>
        <w:t>1</w:t>
      </w:r>
      <w:r>
        <w:rPr>
          <w:rFonts w:ascii="Times New Roman" w:eastAsia="MS Mincho" w:hAnsi="Times New Roman"/>
          <w:sz w:val="24"/>
          <w:szCs w:val="24"/>
          <w:lang w:eastAsia="ru-RU"/>
        </w:rPr>
        <w:t>.12. Осуществлять общественный контроль за своевременным и полным перечислением страховых платежей в фонд обязательного медицинского страхования.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1</w:t>
      </w:r>
      <w:r w:rsidRPr="006B514E">
        <w:rPr>
          <w:rFonts w:ascii="Times New Roman" w:eastAsia="MS Mincho" w:hAnsi="Times New Roman"/>
          <w:sz w:val="24"/>
          <w:szCs w:val="24"/>
          <w:lang w:eastAsia="ru-RU"/>
        </w:rPr>
        <w:t>1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.13. Осуществлять </w:t>
      </w:r>
      <w:proofErr w:type="gramStart"/>
      <w:r>
        <w:rPr>
          <w:rFonts w:ascii="Times New Roman" w:eastAsia="MS Mincho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MS Mincho" w:hAnsi="Times New Roman"/>
          <w:sz w:val="24"/>
          <w:szCs w:val="24"/>
          <w:lang w:eastAsia="ru-RU"/>
        </w:rPr>
        <w:t xml:space="preserve"> правильностью и своевременностью предоставления работникам отпусков и их оплаты. 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1</w:t>
      </w:r>
      <w:r w:rsidRPr="006B514E">
        <w:rPr>
          <w:rFonts w:ascii="Times New Roman" w:eastAsia="MS Mincho" w:hAnsi="Times New Roman"/>
          <w:sz w:val="24"/>
          <w:szCs w:val="24"/>
          <w:lang w:eastAsia="ru-RU"/>
        </w:rPr>
        <w:t>1</w:t>
      </w:r>
      <w:r>
        <w:rPr>
          <w:rFonts w:ascii="Times New Roman" w:eastAsia="MS Mincho" w:hAnsi="Times New Roman"/>
          <w:sz w:val="24"/>
          <w:szCs w:val="24"/>
          <w:lang w:eastAsia="ru-RU"/>
        </w:rPr>
        <w:t>.14. Участвовать в работе комиссий учреждения по тарификации, аттестации педагогических работников, аттестации рабочих мест, охране труда и других.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1</w:t>
      </w:r>
      <w:r w:rsidRPr="006B514E">
        <w:rPr>
          <w:rFonts w:ascii="Times New Roman" w:eastAsia="MS Mincho" w:hAnsi="Times New Roman"/>
          <w:sz w:val="24"/>
          <w:szCs w:val="24"/>
          <w:lang w:eastAsia="ru-RU"/>
        </w:rPr>
        <w:t>1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.15. Осуществлять контроль за соблюдением </w:t>
      </w:r>
      <w:proofErr w:type="gramStart"/>
      <w:r>
        <w:rPr>
          <w:rFonts w:ascii="Times New Roman" w:eastAsia="MS Mincho" w:hAnsi="Times New Roman"/>
          <w:sz w:val="24"/>
          <w:szCs w:val="24"/>
          <w:lang w:eastAsia="ru-RU"/>
        </w:rPr>
        <w:t>порядка проведения аттестации педагогических работников учреждения</w:t>
      </w:r>
      <w:proofErr w:type="gramEnd"/>
      <w:r>
        <w:rPr>
          <w:rFonts w:ascii="Times New Roman" w:eastAsia="MS Mincho" w:hAnsi="Times New Roman"/>
          <w:sz w:val="24"/>
          <w:szCs w:val="24"/>
          <w:lang w:eastAsia="ru-RU"/>
        </w:rPr>
        <w:t>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11.16.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страхования. </w:t>
      </w:r>
      <w:r>
        <w:rPr>
          <w:rFonts w:ascii="Times New Roman" w:eastAsia="MS Mincho" w:hAnsi="Times New Roman"/>
          <w:sz w:val="24"/>
          <w:szCs w:val="24"/>
          <w:lang w:eastAsia="ru-RU"/>
        </w:rPr>
        <w:lastRenderedPageBreak/>
        <w:t>Контролировать своевременность представления работодателем в пенсионные органы достоверных сведений о заработке и страховых взносах работников.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1</w:t>
      </w:r>
      <w:r w:rsidRPr="006B514E">
        <w:rPr>
          <w:rFonts w:ascii="Times New Roman" w:eastAsia="MS Mincho" w:hAnsi="Times New Roman"/>
          <w:sz w:val="24"/>
          <w:szCs w:val="24"/>
          <w:lang w:eastAsia="ru-RU"/>
        </w:rPr>
        <w:t>1</w:t>
      </w:r>
      <w:r>
        <w:rPr>
          <w:rFonts w:ascii="Times New Roman" w:eastAsia="MS Mincho" w:hAnsi="Times New Roman"/>
          <w:sz w:val="24"/>
          <w:szCs w:val="24"/>
          <w:lang w:eastAsia="ru-RU"/>
        </w:rPr>
        <w:t>.17. Оказывать ежегодно материальную помощь членам профсоюза в случае возникновения трудных жизненных ситуаций.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11.18. Осуществлять культурно-массовую и физкультурно-оздоровительную работу в Гимназии.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  </w:t>
      </w:r>
    </w:p>
    <w:p w:rsidR="006B514E" w:rsidRDefault="006B514E" w:rsidP="006B514E">
      <w:pPr>
        <w:spacing w:after="0" w:line="240" w:lineRule="auto"/>
        <w:ind w:right="142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ru-RU"/>
        </w:rPr>
        <w:t>XI</w:t>
      </w:r>
      <w:r>
        <w:rPr>
          <w:rFonts w:ascii="Times New Roman" w:eastAsia="MS Mincho" w:hAnsi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eastAsia="MS Mincho" w:hAnsi="Times New Roman"/>
          <w:b/>
          <w:bCs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MS Mincho" w:hAnsi="Times New Roman"/>
          <w:b/>
          <w:bCs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MS Mincho" w:hAnsi="Times New Roman"/>
          <w:b/>
          <w:bCs/>
          <w:sz w:val="24"/>
          <w:szCs w:val="24"/>
          <w:lang w:eastAsia="ru-RU"/>
        </w:rPr>
        <w:t xml:space="preserve"> выполнением коллективного договора</w:t>
      </w:r>
    </w:p>
    <w:p w:rsidR="006B514E" w:rsidRDefault="006B514E" w:rsidP="006B514E">
      <w:pPr>
        <w:spacing w:after="0" w:line="240" w:lineRule="auto"/>
        <w:ind w:right="142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14E" w:rsidRDefault="006B514E" w:rsidP="00B31273">
      <w:pPr>
        <w:spacing w:after="0" w:line="240" w:lineRule="auto"/>
        <w:ind w:right="142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b/>
          <w:bCs/>
          <w:i/>
          <w:iCs/>
          <w:sz w:val="24"/>
          <w:szCs w:val="24"/>
          <w:lang w:eastAsia="ru-RU"/>
        </w:rPr>
        <w:t>Ответственность сторон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MS Mincho" w:hAnsi="Times New Roman"/>
          <w:b/>
          <w:i/>
          <w:sz w:val="24"/>
          <w:szCs w:val="24"/>
          <w:lang w:eastAsia="ru-RU"/>
        </w:rPr>
        <w:t>Стороны договорились о том, что: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1</w:t>
      </w:r>
      <w:r w:rsidRPr="006B514E">
        <w:rPr>
          <w:rFonts w:ascii="Times New Roman" w:eastAsia="MS Mincho" w:hAnsi="Times New Roman"/>
          <w:sz w:val="24"/>
          <w:szCs w:val="24"/>
          <w:lang w:eastAsia="ru-RU"/>
        </w:rPr>
        <w:t>2</w:t>
      </w:r>
      <w:r>
        <w:rPr>
          <w:rFonts w:ascii="Times New Roman" w:eastAsia="MS Mincho" w:hAnsi="Times New Roman"/>
          <w:sz w:val="24"/>
          <w:szCs w:val="24"/>
          <w:lang w:eastAsia="ru-RU"/>
        </w:rPr>
        <w:t>.1. Работодатель направляет коллективный договор в течение 7 дней со дня его подписания на уведомительную регистрацию в соответствующий орган по труду.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1</w:t>
      </w:r>
      <w:r w:rsidRPr="006B514E">
        <w:rPr>
          <w:rFonts w:ascii="Times New Roman" w:eastAsia="MS Mincho" w:hAnsi="Times New Roman"/>
          <w:sz w:val="24"/>
          <w:szCs w:val="24"/>
          <w:lang w:eastAsia="ru-RU"/>
        </w:rPr>
        <w:t>2</w:t>
      </w:r>
      <w:r>
        <w:rPr>
          <w:rFonts w:ascii="Times New Roman" w:eastAsia="MS Mincho" w:hAnsi="Times New Roman"/>
          <w:sz w:val="24"/>
          <w:szCs w:val="24"/>
          <w:lang w:eastAsia="ru-RU"/>
        </w:rPr>
        <w:t>.2. Совместно разрабатывают план мероприятий по выполнению настоящего коллективного договора.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1</w:t>
      </w:r>
      <w:r w:rsidRPr="006B514E">
        <w:rPr>
          <w:rFonts w:ascii="Times New Roman" w:eastAsia="MS Mincho" w:hAnsi="Times New Roman"/>
          <w:sz w:val="24"/>
          <w:szCs w:val="24"/>
          <w:lang w:eastAsia="ru-RU"/>
        </w:rPr>
        <w:t>2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.3. Осуществляют </w:t>
      </w:r>
      <w:proofErr w:type="gramStart"/>
      <w:r>
        <w:rPr>
          <w:rFonts w:ascii="Times New Roman" w:eastAsia="MS Mincho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MS Mincho" w:hAnsi="Times New Roman"/>
          <w:sz w:val="24"/>
          <w:szCs w:val="24"/>
          <w:lang w:eastAsia="ru-RU"/>
        </w:rPr>
        <w:t xml:space="preserve">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не реже 1 раза в год.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1</w:t>
      </w:r>
      <w:r w:rsidRPr="006B514E">
        <w:rPr>
          <w:rFonts w:ascii="Times New Roman" w:eastAsia="MS Mincho" w:hAnsi="Times New Roman"/>
          <w:sz w:val="24"/>
          <w:szCs w:val="24"/>
          <w:lang w:eastAsia="ru-RU"/>
        </w:rPr>
        <w:t>2</w:t>
      </w:r>
      <w:r>
        <w:rPr>
          <w:rFonts w:ascii="Times New Roman" w:eastAsia="MS Mincho" w:hAnsi="Times New Roman"/>
          <w:sz w:val="24"/>
          <w:szCs w:val="24"/>
          <w:lang w:eastAsia="ru-RU"/>
        </w:rPr>
        <w:t>.4. Рассматривают в пятидневный срок все возникающие в период действия коллективного договора разногласия и конфликты, связанные с его выполнением.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1</w:t>
      </w:r>
      <w:r w:rsidRPr="006B514E">
        <w:rPr>
          <w:rFonts w:ascii="Times New Roman" w:eastAsia="MS Mincho" w:hAnsi="Times New Roman"/>
          <w:sz w:val="24"/>
          <w:szCs w:val="24"/>
          <w:lang w:eastAsia="ru-RU"/>
        </w:rPr>
        <w:t>2</w:t>
      </w:r>
      <w:r>
        <w:rPr>
          <w:rFonts w:ascii="Times New Roman" w:eastAsia="MS Mincho" w:hAnsi="Times New Roman"/>
          <w:sz w:val="24"/>
          <w:szCs w:val="24"/>
          <w:lang w:eastAsia="ru-RU"/>
        </w:rPr>
        <w:t>.5.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— забастовки.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1</w:t>
      </w:r>
      <w:r w:rsidRPr="006B514E">
        <w:rPr>
          <w:rFonts w:ascii="Times New Roman" w:eastAsia="MS Mincho" w:hAnsi="Times New Roman"/>
          <w:sz w:val="24"/>
          <w:szCs w:val="24"/>
          <w:lang w:eastAsia="ru-RU"/>
        </w:rPr>
        <w:t>2</w:t>
      </w:r>
      <w:r>
        <w:rPr>
          <w:rFonts w:ascii="Times New Roman" w:eastAsia="MS Mincho" w:hAnsi="Times New Roman"/>
          <w:sz w:val="24"/>
          <w:szCs w:val="24"/>
          <w:lang w:eastAsia="ru-RU"/>
        </w:rPr>
        <w:t>.6.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1</w:t>
      </w:r>
      <w:r w:rsidRPr="006B514E">
        <w:rPr>
          <w:rFonts w:ascii="Times New Roman" w:eastAsia="MS Mincho" w:hAnsi="Times New Roman"/>
          <w:sz w:val="24"/>
          <w:szCs w:val="24"/>
          <w:lang w:eastAsia="ru-RU"/>
        </w:rPr>
        <w:t>2</w:t>
      </w:r>
      <w:r>
        <w:rPr>
          <w:rFonts w:ascii="Times New Roman" w:eastAsia="MS Mincho" w:hAnsi="Times New Roman"/>
          <w:sz w:val="24"/>
          <w:szCs w:val="24"/>
          <w:lang w:eastAsia="ru-RU"/>
        </w:rPr>
        <w:t>.7. Настоящий коллективный договор действует в течение трех лет со дня подписания.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1</w:t>
      </w:r>
      <w:r w:rsidRPr="006B514E">
        <w:rPr>
          <w:rFonts w:ascii="Times New Roman" w:eastAsia="MS Mincho" w:hAnsi="Times New Roman"/>
          <w:sz w:val="24"/>
          <w:szCs w:val="24"/>
          <w:lang w:eastAsia="ru-RU"/>
        </w:rPr>
        <w:t>2</w:t>
      </w:r>
      <w:r>
        <w:rPr>
          <w:rFonts w:ascii="Times New Roman" w:eastAsia="MS Mincho" w:hAnsi="Times New Roman"/>
          <w:sz w:val="24"/>
          <w:szCs w:val="24"/>
          <w:lang w:eastAsia="ru-RU"/>
        </w:rPr>
        <w:t>.8. Стороны имеют право продлевать действие коллективного договора на срок не более трех лет.</w:t>
      </w: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1</w:t>
      </w:r>
      <w:r w:rsidRPr="006B514E">
        <w:rPr>
          <w:rFonts w:ascii="Times New Roman" w:eastAsia="MS Mincho" w:hAnsi="Times New Roman"/>
          <w:sz w:val="24"/>
          <w:szCs w:val="24"/>
          <w:lang w:eastAsia="ru-RU"/>
        </w:rPr>
        <w:t>2</w:t>
      </w:r>
      <w:r>
        <w:rPr>
          <w:rFonts w:ascii="Times New Roman" w:eastAsia="MS Mincho" w:hAnsi="Times New Roman"/>
          <w:sz w:val="24"/>
          <w:szCs w:val="24"/>
          <w:lang w:eastAsia="ru-RU"/>
        </w:rPr>
        <w:t>.9. Переговоры по заключению нового коллективного договора будут начаты за 3 месяца до окончания срока действия данного договора.</w:t>
      </w:r>
    </w:p>
    <w:p w:rsidR="006B514E" w:rsidRDefault="006B514E" w:rsidP="00217E4D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</w:p>
    <w:p w:rsidR="006B514E" w:rsidRDefault="006B514E" w:rsidP="006B514E">
      <w:pPr>
        <w:spacing w:after="0" w:line="240" w:lineRule="auto"/>
        <w:ind w:right="142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Приложения к коллективному договору:</w:t>
      </w:r>
    </w:p>
    <w:p w:rsidR="00E91F8D" w:rsidRPr="00E91F8D" w:rsidRDefault="00E91F8D" w:rsidP="00E91F8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1F8D">
        <w:rPr>
          <w:rFonts w:ascii="Times New Roman" w:eastAsia="Times New Roman" w:hAnsi="Times New Roman"/>
          <w:sz w:val="24"/>
          <w:szCs w:val="24"/>
          <w:lang w:eastAsia="ar-SA"/>
        </w:rPr>
        <w:t>1. Правила внутреннего трудового распорядка муниципального автономного общеобразовательного учреждения "Гимназия №1" города Сосновоборска (Приложение №1);</w:t>
      </w:r>
    </w:p>
    <w:p w:rsidR="00E91F8D" w:rsidRPr="00E91F8D" w:rsidRDefault="00E91F8D" w:rsidP="00E91F8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1F8D">
        <w:rPr>
          <w:rFonts w:ascii="Times New Roman" w:eastAsia="Times New Roman" w:hAnsi="Times New Roman"/>
          <w:sz w:val="24"/>
          <w:szCs w:val="24"/>
          <w:lang w:eastAsia="ar-SA"/>
        </w:rPr>
        <w:t>2.  Изменения в положение об оплате туда работников муниципального автономного общеобразовательного учреждения "Гимназия №1" города Сосновоборска (Приложение №2);</w:t>
      </w:r>
    </w:p>
    <w:p w:rsidR="00E91F8D" w:rsidRPr="00E91F8D" w:rsidRDefault="00E91F8D" w:rsidP="00E91F8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1F8D">
        <w:rPr>
          <w:rFonts w:ascii="Times New Roman" w:eastAsia="Times New Roman" w:hAnsi="Times New Roman"/>
          <w:sz w:val="24"/>
          <w:szCs w:val="24"/>
          <w:lang w:eastAsia="ar-SA"/>
        </w:rPr>
        <w:t>3. Положение о комиссии по распределению выплат стимулирующего характера муниципального автономного общеобразовательного учреждения "Гимназия №1" города Сосновоборска (Приложение №3);</w:t>
      </w:r>
    </w:p>
    <w:p w:rsidR="00E91F8D" w:rsidRPr="00E91F8D" w:rsidRDefault="00E91F8D" w:rsidP="00E91F8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1F8D">
        <w:rPr>
          <w:rFonts w:ascii="Times New Roman" w:eastAsia="Times New Roman" w:hAnsi="Times New Roman"/>
          <w:sz w:val="24"/>
          <w:szCs w:val="24"/>
          <w:lang w:eastAsia="ar-SA"/>
        </w:rPr>
        <w:t>4. Список профессий и должностей работников, занятых н на работах с вредными (или) опасными условиями труда муниципального автономного общеобразовательного учреждения "Гимназия №1" города Сосновоборска (Приложение №4).</w:t>
      </w:r>
    </w:p>
    <w:p w:rsidR="00E91F8D" w:rsidRPr="00E91F8D" w:rsidRDefault="00E91F8D" w:rsidP="00E91F8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1F8D">
        <w:rPr>
          <w:rFonts w:ascii="Times New Roman" w:eastAsia="Times New Roman" w:hAnsi="Times New Roman"/>
          <w:sz w:val="24"/>
          <w:szCs w:val="24"/>
          <w:lang w:eastAsia="ar-SA"/>
        </w:rPr>
        <w:t>5.   Перечень работников муниципального автономного общеобразовательного учреждения "Гимназия №1" города Сосновоборска с ненормированным рабочим днем (Приложение №5);</w:t>
      </w:r>
    </w:p>
    <w:p w:rsidR="00E91F8D" w:rsidRPr="00E91F8D" w:rsidRDefault="00E91F8D" w:rsidP="00E91F8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1F8D">
        <w:rPr>
          <w:rFonts w:ascii="Times New Roman" w:eastAsia="Times New Roman" w:hAnsi="Times New Roman"/>
          <w:sz w:val="24"/>
          <w:szCs w:val="24"/>
          <w:lang w:eastAsia="ar-SA"/>
        </w:rPr>
        <w:t>6. Соглашение по охране труда муниципального автономного общеобразовательного учреждения "Гимназия №1" город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 Сосновоборска (Приложение №6).</w:t>
      </w:r>
    </w:p>
    <w:p w:rsidR="00AE0B50" w:rsidRDefault="00AE0B50"/>
    <w:sectPr w:rsidR="00AE0B50" w:rsidSect="006B514E">
      <w:footerReference w:type="default" r:id="rId14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C8A" w:rsidRDefault="003E6C8A" w:rsidP="006B514E">
      <w:pPr>
        <w:spacing w:after="0" w:line="240" w:lineRule="auto"/>
      </w:pPr>
      <w:r>
        <w:separator/>
      </w:r>
    </w:p>
  </w:endnote>
  <w:endnote w:type="continuationSeparator" w:id="0">
    <w:p w:rsidR="003E6C8A" w:rsidRDefault="003E6C8A" w:rsidP="006B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6846187"/>
      <w:docPartObj>
        <w:docPartGallery w:val="Page Numbers (Bottom of Page)"/>
        <w:docPartUnique/>
      </w:docPartObj>
    </w:sdtPr>
    <w:sdtEndPr/>
    <w:sdtContent>
      <w:p w:rsidR="006B514E" w:rsidRDefault="006B51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B9F">
          <w:rPr>
            <w:noProof/>
          </w:rPr>
          <w:t>1</w:t>
        </w:r>
        <w:r>
          <w:fldChar w:fldCharType="end"/>
        </w:r>
      </w:p>
    </w:sdtContent>
  </w:sdt>
  <w:p w:rsidR="006B514E" w:rsidRDefault="006B51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C8A" w:rsidRDefault="003E6C8A" w:rsidP="006B514E">
      <w:pPr>
        <w:spacing w:after="0" w:line="240" w:lineRule="auto"/>
      </w:pPr>
      <w:r>
        <w:separator/>
      </w:r>
    </w:p>
  </w:footnote>
  <w:footnote w:type="continuationSeparator" w:id="0">
    <w:p w:rsidR="003E6C8A" w:rsidRDefault="003E6C8A" w:rsidP="006B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54"/>
    <w:rsid w:val="00051D5A"/>
    <w:rsid w:val="000B578A"/>
    <w:rsid w:val="001946A8"/>
    <w:rsid w:val="00217E4D"/>
    <w:rsid w:val="003E6C8A"/>
    <w:rsid w:val="003F677F"/>
    <w:rsid w:val="004B5460"/>
    <w:rsid w:val="004C1C54"/>
    <w:rsid w:val="0052784D"/>
    <w:rsid w:val="00541400"/>
    <w:rsid w:val="006150A2"/>
    <w:rsid w:val="006B514E"/>
    <w:rsid w:val="00844B9F"/>
    <w:rsid w:val="0091003F"/>
    <w:rsid w:val="00984557"/>
    <w:rsid w:val="00AE0B50"/>
    <w:rsid w:val="00B31273"/>
    <w:rsid w:val="00B42B58"/>
    <w:rsid w:val="00E9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514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B5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514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B5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514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27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78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514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B5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514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B5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514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27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78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consultantplus://offline/ref=F83A3FE3A7548FAE48FC09F21C7D2E3C4C71CE09CB856E9BF7DA3C44A7B03D0FD1218E16A7EF5E26T12D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&#1058;&#1086;&#1094;&#1082;&#1072;&#1103;\Desktop\&#1050;&#1086;&#1083;.%20&#1076;&#1086;&#1075;.%202016%20&#1075;&#1086;&#1076;\&#1050;&#1086;&#1083;&#1083;&#1077;&#1082;&#1090;&#1080;&#1074;&#1085;&#1099;&#1081;%20&#1076;&#1086;&#1075;&#1086;&#1074;&#1086;&#1088;%20%202016%20-%202019%20&#1075;.&#1075;\&#1050;&#1086;&#1083;.&#1076;&#1086;&#1075;%2016-19%20&#1075;&#1086;&#1076;&#1072;.do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&#1058;&#1086;&#1094;&#1082;&#1072;&#1103;\Desktop\&#1050;&#1086;&#1083;.%20&#1076;&#1086;&#1075;.%202016%20&#1075;&#1086;&#1076;\&#1050;&#1086;&#1083;&#1083;&#1077;&#1082;&#1090;&#1080;&#1074;&#1085;&#1099;&#1081;%20&#1076;&#1086;&#1075;&#1086;&#1074;&#1086;&#1088;%20%202016%20-%202019%20&#1075;.&#1075;\&#1050;&#1086;&#1083;.&#1076;&#1086;&#1075;%2016-19%20&#1075;&#1086;&#1076;&#1072;.do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10C313A327CDCB479412742E3898FCE10C2F8707F148476C74B5EF7B3D1670BE9DEE13698D14441s2O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0C313A327CDCB479412742E3898FCE10C2F8707F148476C74B5EF7B3D1670BE9DEE13698D14441s2OD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23</Pages>
  <Words>11450</Words>
  <Characters>65265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Тоцкая</dc:creator>
  <cp:keywords/>
  <dc:description/>
  <cp:lastModifiedBy>Учитель</cp:lastModifiedBy>
  <cp:revision>11</cp:revision>
  <cp:lastPrinted>2016-09-15T07:39:00Z</cp:lastPrinted>
  <dcterms:created xsi:type="dcterms:W3CDTF">2016-08-18T10:50:00Z</dcterms:created>
  <dcterms:modified xsi:type="dcterms:W3CDTF">2016-10-08T08:28:00Z</dcterms:modified>
</cp:coreProperties>
</file>