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A2" w:rsidRDefault="00D049AE" w:rsidP="00381A84">
      <w:pPr>
        <w:pStyle w:val="a3"/>
        <w:spacing w:before="67"/>
        <w:ind w:left="4149" w:right="4177"/>
        <w:jc w:val="left"/>
      </w:pPr>
      <w:r>
        <w:t>Аннотация</w:t>
      </w:r>
    </w:p>
    <w:p w:rsidR="00381A84" w:rsidRDefault="00381A84" w:rsidP="00381A84">
      <w:pPr>
        <w:pStyle w:val="a3"/>
        <w:spacing w:before="67"/>
        <w:ind w:left="4149" w:right="4177"/>
        <w:jc w:val="left"/>
      </w:pPr>
    </w:p>
    <w:p w:rsidR="009F0221" w:rsidRPr="00C973FD" w:rsidRDefault="00484FF7" w:rsidP="009F0221">
      <w:pPr>
        <w:pStyle w:val="c0"/>
        <w:spacing w:before="0" w:beforeAutospacing="0" w:after="0" w:afterAutospacing="0"/>
        <w:ind w:firstLine="709"/>
        <w:jc w:val="both"/>
      </w:pPr>
      <w:r>
        <w:rPr>
          <w:rStyle w:val="c4"/>
        </w:rPr>
        <w:t xml:space="preserve">Рабочая программа </w:t>
      </w:r>
      <w:proofErr w:type="gramStart"/>
      <w:r>
        <w:rPr>
          <w:rStyle w:val="c4"/>
        </w:rPr>
        <w:t xml:space="preserve">курса </w:t>
      </w:r>
      <w:r w:rsidR="009F0221" w:rsidRPr="00C973FD">
        <w:rPr>
          <w:rStyle w:val="c4"/>
        </w:rPr>
        <w:t xml:space="preserve"> химии</w:t>
      </w:r>
      <w:proofErr w:type="gramEnd"/>
      <w:r w:rsidR="009F0221" w:rsidRPr="00C973FD">
        <w:rPr>
          <w:rStyle w:val="c4"/>
        </w:rPr>
        <w:t xml:space="preserve"> </w:t>
      </w:r>
      <w:r w:rsidR="00381A84">
        <w:rPr>
          <w:rStyle w:val="c4"/>
        </w:rPr>
        <w:t xml:space="preserve"> 8-9 класс </w:t>
      </w:r>
      <w:r w:rsidR="009F0221" w:rsidRPr="00C973FD">
        <w:rPr>
          <w:rStyle w:val="c4"/>
        </w:rPr>
        <w:t>для МАОУ «Гимназия № 1» г. Сосновоборска составлена на основе следующих</w:t>
      </w:r>
      <w:r w:rsidR="009F0221" w:rsidRPr="00C973FD">
        <w:t xml:space="preserve"> </w:t>
      </w:r>
      <w:r w:rsidR="009F0221" w:rsidRPr="00C973FD">
        <w:rPr>
          <w:rStyle w:val="c4"/>
        </w:rPr>
        <w:t>нормативных документов:</w:t>
      </w:r>
    </w:p>
    <w:p w:rsidR="009F0221" w:rsidRPr="00C973FD" w:rsidRDefault="009F0221" w:rsidP="009F0221">
      <w:pPr>
        <w:pStyle w:val="c0"/>
        <w:numPr>
          <w:ilvl w:val="0"/>
          <w:numId w:val="6"/>
        </w:numPr>
        <w:spacing w:before="0" w:beforeAutospacing="0" w:after="0" w:afterAutospacing="0"/>
        <w:jc w:val="both"/>
      </w:pPr>
      <w:r w:rsidRPr="00C973FD">
        <w:rPr>
          <w:rStyle w:val="c4"/>
        </w:rPr>
        <w:t>Закона «Об образовании в Российской Федерации» (2012);</w:t>
      </w:r>
      <w:bookmarkStart w:id="0" w:name="_GoBack"/>
      <w:bookmarkEnd w:id="0"/>
    </w:p>
    <w:p w:rsidR="009F0221" w:rsidRPr="00C973FD" w:rsidRDefault="009F0221" w:rsidP="009F0221">
      <w:pPr>
        <w:pStyle w:val="c0"/>
        <w:numPr>
          <w:ilvl w:val="0"/>
          <w:numId w:val="6"/>
        </w:numPr>
        <w:spacing w:before="0" w:beforeAutospacing="0" w:after="0" w:afterAutospacing="0"/>
        <w:jc w:val="both"/>
      </w:pPr>
      <w:r w:rsidRPr="00C973FD">
        <w:rPr>
          <w:rStyle w:val="c4"/>
        </w:rPr>
        <w:t>Федерального государственного образовательного стандарта основного общего образования (2010);</w:t>
      </w:r>
    </w:p>
    <w:p w:rsidR="009F0221" w:rsidRPr="00C973FD" w:rsidRDefault="009F0221" w:rsidP="009F0221">
      <w:pPr>
        <w:pStyle w:val="c0"/>
        <w:numPr>
          <w:ilvl w:val="0"/>
          <w:numId w:val="6"/>
        </w:numPr>
        <w:spacing w:before="0" w:beforeAutospacing="0" w:after="0" w:afterAutospacing="0"/>
        <w:jc w:val="both"/>
      </w:pPr>
      <w:r w:rsidRPr="00C973FD">
        <w:rPr>
          <w:rStyle w:val="c4"/>
        </w:rPr>
        <w:t>Требований к результатам освоения основной образовательной программы основного</w:t>
      </w:r>
    </w:p>
    <w:p w:rsidR="009F0221" w:rsidRPr="00C973FD" w:rsidRDefault="009F0221" w:rsidP="009F0221">
      <w:pPr>
        <w:pStyle w:val="c0"/>
        <w:numPr>
          <w:ilvl w:val="0"/>
          <w:numId w:val="6"/>
        </w:numPr>
        <w:spacing w:before="0" w:beforeAutospacing="0" w:after="0" w:afterAutospacing="0"/>
        <w:jc w:val="both"/>
      </w:pPr>
      <w:r w:rsidRPr="00C973FD">
        <w:rPr>
          <w:rStyle w:val="c4"/>
        </w:rPr>
        <w:t>общего образования, представленных в федеральном государственном образовательном</w:t>
      </w:r>
    </w:p>
    <w:p w:rsidR="009F0221" w:rsidRPr="00C973FD" w:rsidRDefault="009F0221" w:rsidP="009F0221">
      <w:pPr>
        <w:pStyle w:val="c0"/>
        <w:numPr>
          <w:ilvl w:val="0"/>
          <w:numId w:val="6"/>
        </w:numPr>
        <w:spacing w:before="0" w:beforeAutospacing="0" w:after="0" w:afterAutospacing="0"/>
        <w:jc w:val="both"/>
      </w:pPr>
      <w:r w:rsidRPr="00C973FD">
        <w:rPr>
          <w:rStyle w:val="c4"/>
        </w:rPr>
        <w:t>стандарте общего образования второго поколения;</w:t>
      </w:r>
    </w:p>
    <w:p w:rsidR="009F0221" w:rsidRPr="00C973FD" w:rsidRDefault="009F0221" w:rsidP="009F0221">
      <w:pPr>
        <w:pStyle w:val="c0"/>
        <w:numPr>
          <w:ilvl w:val="0"/>
          <w:numId w:val="6"/>
        </w:numPr>
        <w:spacing w:before="0" w:beforeAutospacing="0" w:after="0" w:afterAutospacing="0"/>
        <w:jc w:val="both"/>
      </w:pPr>
      <w:r w:rsidRPr="00C973FD">
        <w:rPr>
          <w:rStyle w:val="c4"/>
        </w:rPr>
        <w:t>Примерной основной образовательной программы образовательного учреждения (2011)</w:t>
      </w:r>
    </w:p>
    <w:p w:rsidR="009F0221" w:rsidRPr="00C973FD" w:rsidRDefault="009F0221" w:rsidP="009F0221">
      <w:pPr>
        <w:pStyle w:val="c0"/>
        <w:numPr>
          <w:ilvl w:val="0"/>
          <w:numId w:val="6"/>
        </w:numPr>
        <w:spacing w:before="0" w:beforeAutospacing="0" w:after="0" w:afterAutospacing="0"/>
        <w:jc w:val="both"/>
      </w:pPr>
      <w:r w:rsidRPr="00C973FD">
        <w:rPr>
          <w:rStyle w:val="c2"/>
        </w:rPr>
        <w:t>Образовательной программы МАОУ «Гимназия № 1» г. Сосновоборска</w:t>
      </w:r>
      <w:proofErr w:type="gramStart"/>
      <w:r w:rsidRPr="00C973FD">
        <w:rPr>
          <w:rStyle w:val="c2"/>
        </w:rPr>
        <w:t xml:space="preserve">. </w:t>
      </w:r>
      <w:r w:rsidRPr="00C973FD">
        <w:rPr>
          <w:rStyle w:val="c4"/>
        </w:rPr>
        <w:t>;</w:t>
      </w:r>
      <w:proofErr w:type="gramEnd"/>
    </w:p>
    <w:p w:rsidR="009F0221" w:rsidRDefault="009F0221" w:rsidP="009F0221">
      <w:pPr>
        <w:pStyle w:val="c0"/>
        <w:spacing w:before="0" w:beforeAutospacing="0" w:after="0" w:afterAutospacing="0"/>
        <w:ind w:firstLine="709"/>
        <w:jc w:val="both"/>
        <w:rPr>
          <w:rStyle w:val="c4"/>
        </w:rPr>
      </w:pPr>
      <w:r>
        <w:rPr>
          <w:rStyle w:val="c4"/>
        </w:rPr>
        <w:t xml:space="preserve">Образовательная </w:t>
      </w:r>
      <w:r w:rsidRPr="00A26D19">
        <w:rPr>
          <w:rStyle w:val="c4"/>
        </w:rPr>
        <w:t xml:space="preserve">программа </w:t>
      </w:r>
      <w:r>
        <w:rPr>
          <w:rStyle w:val="c4"/>
        </w:rPr>
        <w:t>реализуется в рамках проекта «Современная школа» на технической базе центра естественно-научной и технологической направленности «Точка роста» в МАОУ «Гимназия №1» г. Сосновоборска,</w:t>
      </w:r>
      <w:r w:rsidRPr="00383698">
        <w:t xml:space="preserve"> </w:t>
      </w:r>
      <w:r>
        <w:rPr>
          <w:rStyle w:val="c4"/>
        </w:rPr>
        <w:t>разработа</w:t>
      </w:r>
      <w:r w:rsidRPr="00383698">
        <w:rPr>
          <w:rStyle w:val="c4"/>
        </w:rPr>
        <w:t>н</w:t>
      </w:r>
      <w:r>
        <w:rPr>
          <w:rStyle w:val="c4"/>
        </w:rPr>
        <w:t>а</w:t>
      </w:r>
      <w:r w:rsidRPr="00383698">
        <w:rPr>
          <w:rStyle w:val="c4"/>
        </w:rPr>
        <w:t xml:space="preserve"> в соответствии с требованиями законодательства в сфере образования</w:t>
      </w:r>
      <w:r>
        <w:rPr>
          <w:rStyle w:val="c4"/>
        </w:rPr>
        <w:t xml:space="preserve">, позволяет интегрировать реализуемые подходы, </w:t>
      </w:r>
      <w:r w:rsidRPr="00A26D19">
        <w:rPr>
          <w:rStyle w:val="c4"/>
        </w:rPr>
        <w:t xml:space="preserve">структуру и содержание при организации обучения химии в 8―9 классах, выстроенном на базе авторской программы О.С. Габриеляна, А.В. </w:t>
      </w:r>
      <w:proofErr w:type="spellStart"/>
      <w:r w:rsidRPr="00A26D19">
        <w:rPr>
          <w:rStyle w:val="c4"/>
        </w:rPr>
        <w:t>Купцовой</w:t>
      </w:r>
      <w:proofErr w:type="spellEnd"/>
      <w:r w:rsidRPr="00A26D19">
        <w:rPr>
          <w:rStyle w:val="c4"/>
        </w:rPr>
        <w:t xml:space="preserve"> – «Программа основного общего образования по химии, 8-9 классы» (Москва, Дрофа, 2013)</w:t>
      </w:r>
    </w:p>
    <w:p w:rsidR="009F0221" w:rsidRPr="009F0221" w:rsidRDefault="009F0221" w:rsidP="009F0221">
      <w:pPr>
        <w:pStyle w:val="a3"/>
        <w:ind w:left="555"/>
        <w:rPr>
          <w:sz w:val="24"/>
          <w:szCs w:val="24"/>
        </w:rPr>
      </w:pPr>
      <w:r w:rsidRPr="009F0221">
        <w:rPr>
          <w:sz w:val="24"/>
          <w:szCs w:val="24"/>
        </w:rPr>
        <w:t>В</w:t>
      </w:r>
      <w:r w:rsidRPr="009F0221">
        <w:rPr>
          <w:spacing w:val="-3"/>
          <w:sz w:val="24"/>
          <w:szCs w:val="24"/>
        </w:rPr>
        <w:t xml:space="preserve"> </w:t>
      </w:r>
      <w:r w:rsidRPr="009F0221">
        <w:rPr>
          <w:sz w:val="24"/>
          <w:szCs w:val="24"/>
        </w:rPr>
        <w:t>основу</w:t>
      </w:r>
      <w:r w:rsidRPr="009F0221">
        <w:rPr>
          <w:spacing w:val="-8"/>
          <w:sz w:val="24"/>
          <w:szCs w:val="24"/>
        </w:rPr>
        <w:t xml:space="preserve"> </w:t>
      </w:r>
      <w:r w:rsidRPr="009F0221">
        <w:rPr>
          <w:sz w:val="24"/>
          <w:szCs w:val="24"/>
        </w:rPr>
        <w:t>курса</w:t>
      </w:r>
      <w:r w:rsidRPr="009F0221">
        <w:rPr>
          <w:spacing w:val="-2"/>
          <w:sz w:val="24"/>
          <w:szCs w:val="24"/>
        </w:rPr>
        <w:t xml:space="preserve"> </w:t>
      </w:r>
      <w:r w:rsidRPr="009F0221">
        <w:rPr>
          <w:sz w:val="24"/>
          <w:szCs w:val="24"/>
        </w:rPr>
        <w:t>положены</w:t>
      </w:r>
      <w:r w:rsidRPr="009F0221">
        <w:rPr>
          <w:spacing w:val="-1"/>
          <w:sz w:val="24"/>
          <w:szCs w:val="24"/>
        </w:rPr>
        <w:t xml:space="preserve"> </w:t>
      </w:r>
      <w:r w:rsidRPr="009F0221">
        <w:rPr>
          <w:sz w:val="24"/>
          <w:szCs w:val="24"/>
        </w:rPr>
        <w:t>следующие</w:t>
      </w:r>
      <w:r w:rsidRPr="009F0221">
        <w:rPr>
          <w:spacing w:val="4"/>
          <w:sz w:val="24"/>
          <w:szCs w:val="24"/>
        </w:rPr>
        <w:t xml:space="preserve"> </w:t>
      </w:r>
      <w:r w:rsidRPr="009F0221">
        <w:rPr>
          <w:sz w:val="24"/>
          <w:szCs w:val="24"/>
        </w:rPr>
        <w:t>идеи:</w:t>
      </w:r>
    </w:p>
    <w:p w:rsidR="009F0221" w:rsidRPr="009F0221" w:rsidRDefault="009F0221" w:rsidP="009F0221">
      <w:pPr>
        <w:pStyle w:val="a5"/>
        <w:numPr>
          <w:ilvl w:val="0"/>
          <w:numId w:val="3"/>
        </w:numPr>
        <w:tabs>
          <w:tab w:val="left" w:pos="1182"/>
        </w:tabs>
        <w:spacing w:before="67"/>
        <w:ind w:hanging="361"/>
        <w:rPr>
          <w:sz w:val="24"/>
          <w:szCs w:val="24"/>
        </w:rPr>
      </w:pPr>
      <w:r w:rsidRPr="009F0221">
        <w:rPr>
          <w:sz w:val="24"/>
          <w:szCs w:val="24"/>
        </w:rPr>
        <w:t>материальное</w:t>
      </w:r>
      <w:r w:rsidRPr="009F0221">
        <w:rPr>
          <w:spacing w:val="-4"/>
          <w:sz w:val="24"/>
          <w:szCs w:val="24"/>
        </w:rPr>
        <w:t xml:space="preserve"> </w:t>
      </w:r>
      <w:r w:rsidRPr="009F0221">
        <w:rPr>
          <w:sz w:val="24"/>
          <w:szCs w:val="24"/>
        </w:rPr>
        <w:t>единство</w:t>
      </w:r>
      <w:r w:rsidRPr="009F0221">
        <w:rPr>
          <w:spacing w:val="-3"/>
          <w:sz w:val="24"/>
          <w:szCs w:val="24"/>
        </w:rPr>
        <w:t xml:space="preserve"> </w:t>
      </w:r>
      <w:r w:rsidRPr="009F0221">
        <w:rPr>
          <w:sz w:val="24"/>
          <w:szCs w:val="24"/>
        </w:rPr>
        <w:t>и</w:t>
      </w:r>
      <w:r w:rsidRPr="009F0221">
        <w:rPr>
          <w:spacing w:val="-3"/>
          <w:sz w:val="24"/>
          <w:szCs w:val="24"/>
        </w:rPr>
        <w:t xml:space="preserve"> </w:t>
      </w:r>
      <w:r w:rsidRPr="009F0221">
        <w:rPr>
          <w:sz w:val="24"/>
          <w:szCs w:val="24"/>
        </w:rPr>
        <w:t>взаимосвязь</w:t>
      </w:r>
      <w:r w:rsidRPr="009F0221">
        <w:rPr>
          <w:spacing w:val="-3"/>
          <w:sz w:val="24"/>
          <w:szCs w:val="24"/>
        </w:rPr>
        <w:t xml:space="preserve"> </w:t>
      </w:r>
      <w:r w:rsidRPr="009F0221">
        <w:rPr>
          <w:sz w:val="24"/>
          <w:szCs w:val="24"/>
        </w:rPr>
        <w:t>объектов</w:t>
      </w:r>
      <w:r w:rsidRPr="009F0221">
        <w:rPr>
          <w:spacing w:val="-3"/>
          <w:sz w:val="24"/>
          <w:szCs w:val="24"/>
        </w:rPr>
        <w:t xml:space="preserve"> </w:t>
      </w:r>
      <w:r w:rsidRPr="009F0221">
        <w:rPr>
          <w:sz w:val="24"/>
          <w:szCs w:val="24"/>
        </w:rPr>
        <w:t>и</w:t>
      </w:r>
      <w:r w:rsidRPr="009F0221">
        <w:rPr>
          <w:spacing w:val="-3"/>
          <w:sz w:val="24"/>
          <w:szCs w:val="24"/>
        </w:rPr>
        <w:t xml:space="preserve"> </w:t>
      </w:r>
      <w:r w:rsidRPr="009F0221">
        <w:rPr>
          <w:sz w:val="24"/>
          <w:szCs w:val="24"/>
        </w:rPr>
        <w:t>явлений</w:t>
      </w:r>
      <w:r w:rsidRPr="009F0221">
        <w:rPr>
          <w:spacing w:val="-2"/>
          <w:sz w:val="24"/>
          <w:szCs w:val="24"/>
        </w:rPr>
        <w:t xml:space="preserve"> </w:t>
      </w:r>
      <w:r w:rsidRPr="009F0221">
        <w:rPr>
          <w:sz w:val="24"/>
          <w:szCs w:val="24"/>
        </w:rPr>
        <w:t>природы;</w:t>
      </w:r>
    </w:p>
    <w:p w:rsidR="009F0221" w:rsidRPr="009F0221" w:rsidRDefault="009F0221" w:rsidP="009F0221">
      <w:pPr>
        <w:pStyle w:val="a5"/>
        <w:numPr>
          <w:ilvl w:val="0"/>
          <w:numId w:val="3"/>
        </w:numPr>
        <w:tabs>
          <w:tab w:val="left" w:pos="1182"/>
        </w:tabs>
        <w:spacing w:before="75" w:line="273" w:lineRule="auto"/>
        <w:ind w:left="1181" w:right="135"/>
        <w:rPr>
          <w:sz w:val="24"/>
          <w:szCs w:val="24"/>
        </w:rPr>
      </w:pPr>
      <w:r w:rsidRPr="009F0221">
        <w:rPr>
          <w:sz w:val="24"/>
          <w:szCs w:val="24"/>
        </w:rPr>
        <w:t>ведущая роль теоретических знаний для объяснения и прогнозирования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химических</w:t>
      </w:r>
      <w:r w:rsidRPr="009F0221">
        <w:rPr>
          <w:spacing w:val="-2"/>
          <w:sz w:val="24"/>
          <w:szCs w:val="24"/>
        </w:rPr>
        <w:t xml:space="preserve"> </w:t>
      </w:r>
      <w:r w:rsidRPr="009F0221">
        <w:rPr>
          <w:sz w:val="24"/>
          <w:szCs w:val="24"/>
        </w:rPr>
        <w:t>явлений, оценки</w:t>
      </w:r>
      <w:r w:rsidRPr="009F0221">
        <w:rPr>
          <w:spacing w:val="-2"/>
          <w:sz w:val="24"/>
          <w:szCs w:val="24"/>
        </w:rPr>
        <w:t xml:space="preserve"> </w:t>
      </w:r>
      <w:r w:rsidRPr="009F0221">
        <w:rPr>
          <w:sz w:val="24"/>
          <w:szCs w:val="24"/>
        </w:rPr>
        <w:t>их</w:t>
      </w:r>
      <w:r w:rsidRPr="009F0221">
        <w:rPr>
          <w:spacing w:val="-2"/>
          <w:sz w:val="24"/>
          <w:szCs w:val="24"/>
        </w:rPr>
        <w:t xml:space="preserve"> </w:t>
      </w:r>
      <w:r w:rsidRPr="009F0221">
        <w:rPr>
          <w:sz w:val="24"/>
          <w:szCs w:val="24"/>
        </w:rPr>
        <w:t>практической</w:t>
      </w:r>
      <w:r w:rsidRPr="009F0221">
        <w:rPr>
          <w:spacing w:val="-2"/>
          <w:sz w:val="24"/>
          <w:szCs w:val="24"/>
        </w:rPr>
        <w:t xml:space="preserve"> </w:t>
      </w:r>
      <w:r w:rsidRPr="009F0221">
        <w:rPr>
          <w:sz w:val="24"/>
          <w:szCs w:val="24"/>
        </w:rPr>
        <w:t>значимости;</w:t>
      </w:r>
    </w:p>
    <w:p w:rsidR="009F0221" w:rsidRPr="009F0221" w:rsidRDefault="009F0221" w:rsidP="009F0221">
      <w:pPr>
        <w:pStyle w:val="a5"/>
        <w:numPr>
          <w:ilvl w:val="0"/>
          <w:numId w:val="3"/>
        </w:numPr>
        <w:tabs>
          <w:tab w:val="left" w:pos="1182"/>
        </w:tabs>
        <w:spacing w:before="36" w:line="273" w:lineRule="auto"/>
        <w:ind w:left="1181" w:right="128"/>
        <w:rPr>
          <w:sz w:val="24"/>
          <w:szCs w:val="24"/>
        </w:rPr>
      </w:pPr>
      <w:r w:rsidRPr="009F0221">
        <w:rPr>
          <w:sz w:val="24"/>
          <w:szCs w:val="24"/>
        </w:rPr>
        <w:t>взаимосвязь качественной и количественной сторон химических объектов</w:t>
      </w:r>
      <w:r w:rsidRPr="009F0221">
        <w:rPr>
          <w:spacing w:val="-62"/>
          <w:sz w:val="24"/>
          <w:szCs w:val="24"/>
        </w:rPr>
        <w:t xml:space="preserve"> </w:t>
      </w:r>
      <w:r w:rsidRPr="009F0221">
        <w:rPr>
          <w:sz w:val="24"/>
          <w:szCs w:val="24"/>
        </w:rPr>
        <w:t>материального</w:t>
      </w:r>
      <w:r w:rsidRPr="009F0221">
        <w:rPr>
          <w:spacing w:val="-2"/>
          <w:sz w:val="24"/>
          <w:szCs w:val="24"/>
        </w:rPr>
        <w:t xml:space="preserve"> </w:t>
      </w:r>
      <w:r w:rsidRPr="009F0221">
        <w:rPr>
          <w:sz w:val="24"/>
          <w:szCs w:val="24"/>
        </w:rPr>
        <w:t>мира;</w:t>
      </w:r>
    </w:p>
    <w:p w:rsidR="009F0221" w:rsidRPr="009F0221" w:rsidRDefault="009F0221" w:rsidP="009F0221">
      <w:pPr>
        <w:pStyle w:val="a5"/>
        <w:numPr>
          <w:ilvl w:val="0"/>
          <w:numId w:val="3"/>
        </w:numPr>
        <w:tabs>
          <w:tab w:val="left" w:pos="1182"/>
        </w:tabs>
        <w:spacing w:before="36" w:line="276" w:lineRule="auto"/>
        <w:ind w:left="1181" w:right="135"/>
        <w:rPr>
          <w:sz w:val="24"/>
          <w:szCs w:val="24"/>
        </w:rPr>
      </w:pPr>
      <w:r w:rsidRPr="009F0221">
        <w:rPr>
          <w:sz w:val="24"/>
          <w:szCs w:val="24"/>
        </w:rPr>
        <w:t>развитие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химической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науки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и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производство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химических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веществ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и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материалов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для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удовлетворения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насущных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потребностей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человека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и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общества,</w:t>
      </w:r>
      <w:r w:rsidRPr="009F0221">
        <w:rPr>
          <w:spacing w:val="-2"/>
          <w:sz w:val="24"/>
          <w:szCs w:val="24"/>
        </w:rPr>
        <w:t xml:space="preserve"> </w:t>
      </w:r>
      <w:r w:rsidRPr="009F0221">
        <w:rPr>
          <w:sz w:val="24"/>
          <w:szCs w:val="24"/>
        </w:rPr>
        <w:t>решения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глобальных</w:t>
      </w:r>
      <w:r w:rsidRPr="009F0221">
        <w:rPr>
          <w:spacing w:val="-1"/>
          <w:sz w:val="24"/>
          <w:szCs w:val="24"/>
        </w:rPr>
        <w:t xml:space="preserve"> </w:t>
      </w:r>
      <w:r w:rsidRPr="009F0221">
        <w:rPr>
          <w:sz w:val="24"/>
          <w:szCs w:val="24"/>
        </w:rPr>
        <w:t>проблем</w:t>
      </w:r>
      <w:r w:rsidRPr="009F0221">
        <w:rPr>
          <w:spacing w:val="-2"/>
          <w:sz w:val="24"/>
          <w:szCs w:val="24"/>
        </w:rPr>
        <w:t xml:space="preserve"> </w:t>
      </w:r>
      <w:r w:rsidRPr="009F0221">
        <w:rPr>
          <w:sz w:val="24"/>
          <w:szCs w:val="24"/>
        </w:rPr>
        <w:t>современности;</w:t>
      </w:r>
    </w:p>
    <w:p w:rsidR="009F0221" w:rsidRPr="009F0221" w:rsidRDefault="009F0221" w:rsidP="009F0221">
      <w:pPr>
        <w:pStyle w:val="a5"/>
        <w:numPr>
          <w:ilvl w:val="0"/>
          <w:numId w:val="3"/>
        </w:numPr>
        <w:tabs>
          <w:tab w:val="left" w:pos="1182"/>
        </w:tabs>
        <w:spacing w:before="29"/>
        <w:ind w:hanging="361"/>
        <w:rPr>
          <w:sz w:val="24"/>
          <w:szCs w:val="24"/>
        </w:rPr>
      </w:pPr>
      <w:r w:rsidRPr="009F0221">
        <w:rPr>
          <w:sz w:val="24"/>
          <w:szCs w:val="24"/>
        </w:rPr>
        <w:t>генетическая</w:t>
      </w:r>
      <w:r w:rsidRPr="009F0221">
        <w:rPr>
          <w:spacing w:val="-4"/>
          <w:sz w:val="24"/>
          <w:szCs w:val="24"/>
        </w:rPr>
        <w:t xml:space="preserve"> </w:t>
      </w:r>
      <w:r w:rsidRPr="009F0221">
        <w:rPr>
          <w:sz w:val="24"/>
          <w:szCs w:val="24"/>
        </w:rPr>
        <w:t>связь</w:t>
      </w:r>
      <w:r w:rsidRPr="009F0221">
        <w:rPr>
          <w:spacing w:val="-5"/>
          <w:sz w:val="24"/>
          <w:szCs w:val="24"/>
        </w:rPr>
        <w:t xml:space="preserve"> </w:t>
      </w:r>
      <w:r w:rsidRPr="009F0221">
        <w:rPr>
          <w:sz w:val="24"/>
          <w:szCs w:val="24"/>
        </w:rPr>
        <w:t>между</w:t>
      </w:r>
      <w:r w:rsidRPr="009F0221">
        <w:rPr>
          <w:spacing w:val="-9"/>
          <w:sz w:val="24"/>
          <w:szCs w:val="24"/>
        </w:rPr>
        <w:t xml:space="preserve"> </w:t>
      </w:r>
      <w:r w:rsidRPr="009F0221">
        <w:rPr>
          <w:sz w:val="24"/>
          <w:szCs w:val="24"/>
        </w:rPr>
        <w:t>веществами.</w:t>
      </w:r>
    </w:p>
    <w:p w:rsidR="009F0221" w:rsidRPr="009F0221" w:rsidRDefault="009F0221" w:rsidP="009F0221">
      <w:pPr>
        <w:pStyle w:val="a3"/>
        <w:spacing w:before="76" w:line="278" w:lineRule="auto"/>
        <w:ind w:right="137" w:firstLine="453"/>
        <w:rPr>
          <w:sz w:val="24"/>
          <w:szCs w:val="24"/>
        </w:rPr>
      </w:pPr>
      <w:r w:rsidRPr="009F0221">
        <w:rPr>
          <w:sz w:val="24"/>
          <w:szCs w:val="24"/>
        </w:rPr>
        <w:t>Эти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идеи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реализуются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в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курсе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химии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основной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школы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путём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достижения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следующих</w:t>
      </w:r>
      <w:r w:rsidRPr="009F0221">
        <w:rPr>
          <w:spacing w:val="-1"/>
          <w:sz w:val="24"/>
          <w:szCs w:val="24"/>
        </w:rPr>
        <w:t xml:space="preserve"> </w:t>
      </w:r>
      <w:r w:rsidRPr="009F0221">
        <w:rPr>
          <w:sz w:val="24"/>
          <w:szCs w:val="24"/>
        </w:rPr>
        <w:t>целей:</w:t>
      </w:r>
    </w:p>
    <w:p w:rsidR="009F0221" w:rsidRPr="009F0221" w:rsidRDefault="009F0221" w:rsidP="009F0221">
      <w:pPr>
        <w:pStyle w:val="a5"/>
        <w:numPr>
          <w:ilvl w:val="0"/>
          <w:numId w:val="4"/>
        </w:numPr>
        <w:tabs>
          <w:tab w:val="left" w:pos="1281"/>
        </w:tabs>
        <w:spacing w:line="276" w:lineRule="auto"/>
        <w:ind w:right="130"/>
        <w:rPr>
          <w:sz w:val="24"/>
          <w:szCs w:val="24"/>
        </w:rPr>
      </w:pPr>
      <w:r w:rsidRPr="009F0221">
        <w:rPr>
          <w:sz w:val="24"/>
          <w:szCs w:val="24"/>
        </w:rPr>
        <w:t>Формирование у учащихся химической картины мира, как органической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части</w:t>
      </w:r>
      <w:r w:rsidRPr="009F0221">
        <w:rPr>
          <w:spacing w:val="-2"/>
          <w:sz w:val="24"/>
          <w:szCs w:val="24"/>
        </w:rPr>
        <w:t xml:space="preserve"> </w:t>
      </w:r>
      <w:r w:rsidRPr="009F0221">
        <w:rPr>
          <w:sz w:val="24"/>
          <w:szCs w:val="24"/>
        </w:rPr>
        <w:t>его</w:t>
      </w:r>
      <w:r w:rsidRPr="009F0221">
        <w:rPr>
          <w:spacing w:val="-1"/>
          <w:sz w:val="24"/>
          <w:szCs w:val="24"/>
        </w:rPr>
        <w:t xml:space="preserve"> </w:t>
      </w:r>
      <w:r w:rsidRPr="009F0221">
        <w:rPr>
          <w:sz w:val="24"/>
          <w:szCs w:val="24"/>
        </w:rPr>
        <w:t>целостной</w:t>
      </w:r>
      <w:r w:rsidRPr="009F0221">
        <w:rPr>
          <w:spacing w:val="-1"/>
          <w:sz w:val="24"/>
          <w:szCs w:val="24"/>
        </w:rPr>
        <w:t xml:space="preserve"> </w:t>
      </w:r>
      <w:r w:rsidRPr="009F0221">
        <w:rPr>
          <w:sz w:val="24"/>
          <w:szCs w:val="24"/>
        </w:rPr>
        <w:t>естественно-научной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картины.</w:t>
      </w:r>
    </w:p>
    <w:p w:rsidR="009F0221" w:rsidRPr="009F0221" w:rsidRDefault="009F0221" w:rsidP="009F0221">
      <w:pPr>
        <w:pStyle w:val="a5"/>
        <w:numPr>
          <w:ilvl w:val="0"/>
          <w:numId w:val="4"/>
        </w:numPr>
        <w:tabs>
          <w:tab w:val="left" w:pos="1281"/>
        </w:tabs>
        <w:spacing w:line="276" w:lineRule="auto"/>
        <w:ind w:right="130"/>
        <w:rPr>
          <w:sz w:val="24"/>
          <w:szCs w:val="24"/>
        </w:rPr>
      </w:pPr>
      <w:r w:rsidRPr="009F0221">
        <w:rPr>
          <w:sz w:val="24"/>
          <w:szCs w:val="24"/>
        </w:rPr>
        <w:t>Развитие познавательных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интересов,</w:t>
      </w:r>
      <w:r w:rsidRPr="009F0221">
        <w:rPr>
          <w:spacing w:val="1"/>
          <w:sz w:val="24"/>
          <w:szCs w:val="24"/>
        </w:rPr>
        <w:t xml:space="preserve"> </w:t>
      </w:r>
      <w:proofErr w:type="gramStart"/>
      <w:r w:rsidRPr="009F0221">
        <w:rPr>
          <w:sz w:val="24"/>
          <w:szCs w:val="24"/>
        </w:rPr>
        <w:t>интеллектуальных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и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творческих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способностей</w:t>
      </w:r>
      <w:proofErr w:type="gramEnd"/>
      <w:r w:rsidRPr="009F0221">
        <w:rPr>
          <w:sz w:val="24"/>
          <w:szCs w:val="24"/>
        </w:rPr>
        <w:t xml:space="preserve"> учащихся в процессе изучения ими химической науки и её вклада в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современный научно-технический прогресс; формирование важнейших логических</w:t>
      </w:r>
      <w:r w:rsidRPr="009F0221">
        <w:rPr>
          <w:spacing w:val="-62"/>
          <w:sz w:val="24"/>
          <w:szCs w:val="24"/>
        </w:rPr>
        <w:t xml:space="preserve"> </w:t>
      </w:r>
      <w:r w:rsidRPr="009F0221">
        <w:rPr>
          <w:sz w:val="24"/>
          <w:szCs w:val="24"/>
        </w:rPr>
        <w:t>операций мышления (анализ, синтез, обобщение, конкретизация, сравнение и др.) в</w:t>
      </w:r>
      <w:r w:rsidRPr="009F0221">
        <w:rPr>
          <w:spacing w:val="-62"/>
          <w:sz w:val="24"/>
          <w:szCs w:val="24"/>
        </w:rPr>
        <w:t xml:space="preserve"> </w:t>
      </w:r>
      <w:r w:rsidRPr="009F0221">
        <w:rPr>
          <w:sz w:val="24"/>
          <w:szCs w:val="24"/>
        </w:rPr>
        <w:t>процессе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познания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системы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важнейших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понятий,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законов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и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теорий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о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составе,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строении</w:t>
      </w:r>
      <w:r w:rsidRPr="009F0221">
        <w:rPr>
          <w:spacing w:val="-2"/>
          <w:sz w:val="24"/>
          <w:szCs w:val="24"/>
        </w:rPr>
        <w:t xml:space="preserve"> </w:t>
      </w:r>
      <w:r w:rsidRPr="009F0221">
        <w:rPr>
          <w:sz w:val="24"/>
          <w:szCs w:val="24"/>
        </w:rPr>
        <w:t>и свойствах</w:t>
      </w:r>
      <w:r w:rsidRPr="009F0221">
        <w:rPr>
          <w:spacing w:val="1"/>
          <w:sz w:val="24"/>
          <w:szCs w:val="24"/>
        </w:rPr>
        <w:t xml:space="preserve"> </w:t>
      </w:r>
      <w:r w:rsidRPr="009F0221">
        <w:rPr>
          <w:sz w:val="24"/>
          <w:szCs w:val="24"/>
        </w:rPr>
        <w:t>химических</w:t>
      </w:r>
      <w:r w:rsidRPr="009F0221">
        <w:rPr>
          <w:spacing w:val="-1"/>
          <w:sz w:val="24"/>
          <w:szCs w:val="24"/>
        </w:rPr>
        <w:t xml:space="preserve"> </w:t>
      </w:r>
      <w:r w:rsidRPr="009F0221">
        <w:rPr>
          <w:sz w:val="24"/>
          <w:szCs w:val="24"/>
        </w:rPr>
        <w:t>веществ.</w:t>
      </w:r>
    </w:p>
    <w:p w:rsidR="009F0221" w:rsidRPr="009F0221" w:rsidRDefault="009F0221" w:rsidP="009F0221">
      <w:pPr>
        <w:pStyle w:val="a5"/>
        <w:numPr>
          <w:ilvl w:val="0"/>
          <w:numId w:val="4"/>
        </w:numPr>
        <w:tabs>
          <w:tab w:val="left" w:pos="1281"/>
        </w:tabs>
        <w:spacing w:line="276" w:lineRule="auto"/>
        <w:ind w:right="130"/>
        <w:rPr>
          <w:sz w:val="24"/>
          <w:szCs w:val="24"/>
        </w:rPr>
      </w:pPr>
      <w:r w:rsidRPr="009F0221">
        <w:rPr>
          <w:sz w:val="24"/>
          <w:szCs w:val="24"/>
        </w:rPr>
        <w:t>Воспитание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</w:t>
      </w:r>
    </w:p>
    <w:p w:rsidR="009F0221" w:rsidRPr="009F0221" w:rsidRDefault="009F0221" w:rsidP="009F0221">
      <w:pPr>
        <w:pStyle w:val="a5"/>
        <w:numPr>
          <w:ilvl w:val="0"/>
          <w:numId w:val="4"/>
        </w:numPr>
        <w:tabs>
          <w:tab w:val="left" w:pos="1281"/>
        </w:tabs>
        <w:spacing w:line="276" w:lineRule="auto"/>
        <w:ind w:right="130"/>
        <w:rPr>
          <w:sz w:val="24"/>
          <w:szCs w:val="24"/>
        </w:rPr>
      </w:pPr>
      <w:r w:rsidRPr="009F0221">
        <w:rPr>
          <w:sz w:val="24"/>
          <w:szCs w:val="24"/>
        </w:rPr>
        <w:t>Проектирование и реализация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9F0221" w:rsidRPr="009F0221" w:rsidRDefault="009F0221" w:rsidP="009F0221">
      <w:pPr>
        <w:pStyle w:val="a5"/>
        <w:numPr>
          <w:ilvl w:val="0"/>
          <w:numId w:val="4"/>
        </w:numPr>
        <w:tabs>
          <w:tab w:val="left" w:pos="1281"/>
        </w:tabs>
        <w:spacing w:line="276" w:lineRule="auto"/>
        <w:ind w:right="130"/>
        <w:rPr>
          <w:sz w:val="24"/>
          <w:szCs w:val="24"/>
        </w:rPr>
      </w:pPr>
      <w:r w:rsidRPr="009F0221">
        <w:rPr>
          <w:sz w:val="24"/>
          <w:szCs w:val="24"/>
        </w:rPr>
        <w:t>Овладение ключевыми компетенциями: учебно-познавательными, информационными, ценностно-смысловыми, коммуникативными</w:t>
      </w:r>
    </w:p>
    <w:p w:rsidR="009F0221" w:rsidRPr="009F0221" w:rsidRDefault="009F0221" w:rsidP="009F0221">
      <w:pPr>
        <w:pStyle w:val="c0"/>
        <w:spacing w:before="0" w:beforeAutospacing="0" w:after="0" w:afterAutospacing="0"/>
        <w:ind w:firstLine="709"/>
        <w:jc w:val="both"/>
        <w:rPr>
          <w:rStyle w:val="c4"/>
        </w:rPr>
      </w:pPr>
    </w:p>
    <w:p w:rsidR="009F0221" w:rsidRPr="009F0221" w:rsidRDefault="009F0221" w:rsidP="009F0221">
      <w:pPr>
        <w:pStyle w:val="c0"/>
        <w:spacing w:before="0" w:beforeAutospacing="0" w:after="0" w:afterAutospacing="0"/>
        <w:ind w:firstLine="709"/>
        <w:jc w:val="both"/>
        <w:rPr>
          <w:rStyle w:val="c4"/>
        </w:rPr>
      </w:pPr>
      <w:r w:rsidRPr="009F0221">
        <w:rPr>
          <w:rStyle w:val="c4"/>
        </w:rPr>
        <w:t>Использование оборудования естественно-научной и технологической направленности «Точка роста» при реализации данной образовательной программы позволяет создать условия:</w:t>
      </w:r>
    </w:p>
    <w:p w:rsidR="009F0221" w:rsidRPr="009F0221" w:rsidRDefault="009F0221" w:rsidP="009F0221">
      <w:pPr>
        <w:pStyle w:val="c0"/>
        <w:numPr>
          <w:ilvl w:val="0"/>
          <w:numId w:val="5"/>
        </w:numPr>
        <w:spacing w:before="0" w:beforeAutospacing="0" w:after="0" w:afterAutospacing="0"/>
        <w:ind w:left="851" w:hanging="425"/>
        <w:jc w:val="both"/>
        <w:rPr>
          <w:rStyle w:val="c4"/>
        </w:rPr>
      </w:pPr>
      <w:r w:rsidRPr="009F0221">
        <w:rPr>
          <w:rStyle w:val="c4"/>
        </w:rPr>
        <w:t>для расширения содержания школьного биологического образования;</w:t>
      </w:r>
    </w:p>
    <w:p w:rsidR="009F0221" w:rsidRPr="009F0221" w:rsidRDefault="009F0221" w:rsidP="009F0221">
      <w:pPr>
        <w:pStyle w:val="c0"/>
        <w:numPr>
          <w:ilvl w:val="0"/>
          <w:numId w:val="5"/>
        </w:numPr>
        <w:spacing w:before="0" w:beforeAutospacing="0" w:after="0" w:afterAutospacing="0"/>
        <w:ind w:left="851" w:hanging="425"/>
        <w:jc w:val="both"/>
        <w:rPr>
          <w:rStyle w:val="c4"/>
        </w:rPr>
      </w:pPr>
      <w:r w:rsidRPr="009F0221">
        <w:rPr>
          <w:rStyle w:val="c4"/>
        </w:rPr>
        <w:t xml:space="preserve">для </w:t>
      </w:r>
      <w:proofErr w:type="gramStart"/>
      <w:r w:rsidRPr="009F0221">
        <w:rPr>
          <w:rStyle w:val="c4"/>
        </w:rPr>
        <w:t>повышения  познавательной</w:t>
      </w:r>
      <w:proofErr w:type="gramEnd"/>
      <w:r w:rsidRPr="009F0221">
        <w:rPr>
          <w:rStyle w:val="c4"/>
        </w:rPr>
        <w:t xml:space="preserve">  активности  обучающихся  в  области биологии;</w:t>
      </w:r>
    </w:p>
    <w:p w:rsidR="009F0221" w:rsidRPr="009F0221" w:rsidRDefault="009F0221" w:rsidP="009F0221">
      <w:pPr>
        <w:pStyle w:val="c0"/>
        <w:numPr>
          <w:ilvl w:val="0"/>
          <w:numId w:val="5"/>
        </w:numPr>
        <w:spacing w:before="0" w:beforeAutospacing="0" w:after="0" w:afterAutospacing="0"/>
        <w:ind w:left="851" w:hanging="425"/>
        <w:jc w:val="both"/>
        <w:rPr>
          <w:rStyle w:val="c4"/>
        </w:rPr>
      </w:pPr>
      <w:r w:rsidRPr="009F0221">
        <w:rPr>
          <w:rStyle w:val="c4"/>
        </w:rPr>
        <w:t>для развития личности ребёнка в процессе обучения предмета, его способностей, формирования и удовлетворения социально значимых интересов и потребностей;</w:t>
      </w:r>
    </w:p>
    <w:p w:rsidR="009F0221" w:rsidRPr="009F0221" w:rsidRDefault="009F0221" w:rsidP="009F0221">
      <w:pPr>
        <w:pStyle w:val="c0"/>
        <w:numPr>
          <w:ilvl w:val="0"/>
          <w:numId w:val="5"/>
        </w:numPr>
        <w:spacing w:before="0" w:beforeAutospacing="0" w:after="0" w:afterAutospacing="0"/>
        <w:ind w:left="851" w:hanging="425"/>
        <w:jc w:val="both"/>
        <w:rPr>
          <w:rStyle w:val="c4"/>
        </w:rPr>
      </w:pPr>
      <w:r w:rsidRPr="009F0221">
        <w:rPr>
          <w:rStyle w:val="c4"/>
        </w:rPr>
        <w:t xml:space="preserve">для работы с одарёнными школьниками, организации их развития в различных областях образовательной, творческой </w:t>
      </w:r>
      <w:proofErr w:type="gramStart"/>
      <w:r w:rsidRPr="009F0221">
        <w:rPr>
          <w:rStyle w:val="c4"/>
        </w:rPr>
        <w:t>деятельности .</w:t>
      </w:r>
      <w:proofErr w:type="gramEnd"/>
    </w:p>
    <w:p w:rsidR="009F0221" w:rsidRPr="00C973FD" w:rsidRDefault="009F0221" w:rsidP="009F0221">
      <w:pPr>
        <w:pStyle w:val="c0"/>
        <w:spacing w:before="0" w:beforeAutospacing="0" w:after="0" w:afterAutospacing="0"/>
        <w:ind w:firstLine="709"/>
        <w:jc w:val="both"/>
      </w:pPr>
      <w:r w:rsidRPr="00C973FD">
        <w:rPr>
          <w:rStyle w:val="c4"/>
        </w:rPr>
        <w:t xml:space="preserve">Особенности содержания курса «Химия» являются </w:t>
      </w:r>
      <w:r>
        <w:rPr>
          <w:rStyle w:val="c4"/>
        </w:rPr>
        <w:t>главной причиной того, что в ба</w:t>
      </w:r>
      <w:r w:rsidRPr="00C973FD">
        <w:rPr>
          <w:rStyle w:val="c4"/>
        </w:rPr>
        <w:t>зисном учебном (образовательном) плане этот предмет п</w:t>
      </w:r>
      <w:r>
        <w:rPr>
          <w:rStyle w:val="c4"/>
        </w:rPr>
        <w:t>оявляется последним в ряду есте</w:t>
      </w:r>
      <w:r w:rsidRPr="00C973FD">
        <w:rPr>
          <w:rStyle w:val="c4"/>
        </w:rPr>
        <w:t>ственнонаучных дисциплин, поскольку для его освоения школьники должны обладать не</w:t>
      </w:r>
      <w:r>
        <w:rPr>
          <w:rStyle w:val="c4"/>
        </w:rPr>
        <w:t xml:space="preserve"> </w:t>
      </w:r>
      <w:r w:rsidRPr="00C973FD">
        <w:rPr>
          <w:rStyle w:val="c4"/>
        </w:rPr>
        <w:t>только определенным запасом предварительных естественнонаучных знаний, но и достаточно хорошо развитым абстрактным мышлением.</w:t>
      </w:r>
    </w:p>
    <w:p w:rsidR="009F0221" w:rsidRDefault="009F0221" w:rsidP="009F0221">
      <w:pPr>
        <w:pStyle w:val="c0"/>
        <w:spacing w:before="0" w:beforeAutospacing="0" w:after="0" w:afterAutospacing="0"/>
        <w:ind w:firstLine="709"/>
        <w:jc w:val="both"/>
        <w:rPr>
          <w:rStyle w:val="c4"/>
        </w:rPr>
      </w:pPr>
      <w:r w:rsidRPr="00C973FD">
        <w:rPr>
          <w:rStyle w:val="c4"/>
        </w:rPr>
        <w:t>Предлагаемая программа, хотя и носит общекул</w:t>
      </w:r>
      <w:r>
        <w:rPr>
          <w:rStyle w:val="c4"/>
        </w:rPr>
        <w:t>ьтурный характер и не ставит за</w:t>
      </w:r>
      <w:r w:rsidRPr="00C973FD">
        <w:rPr>
          <w:rStyle w:val="c4"/>
        </w:rPr>
        <w:t>дачу профессиональной подготовки обучающихся, те</w:t>
      </w:r>
      <w:r>
        <w:rPr>
          <w:rStyle w:val="c4"/>
        </w:rPr>
        <w:t>м не менее, позволяет им опреде</w:t>
      </w:r>
      <w:r w:rsidRPr="00C973FD">
        <w:rPr>
          <w:rStyle w:val="c4"/>
        </w:rPr>
        <w:t>литься с выбором профиля обучения в старшей школе.</w:t>
      </w:r>
    </w:p>
    <w:p w:rsidR="009F0221" w:rsidRDefault="009F0221" w:rsidP="009F022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Описание  места</w:t>
      </w:r>
      <w:proofErr w:type="gramEnd"/>
      <w:r>
        <w:rPr>
          <w:b/>
          <w:sz w:val="28"/>
          <w:szCs w:val="28"/>
        </w:rPr>
        <w:t xml:space="preserve">  предмета, учебного курса  в учебном  плане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1063"/>
        <w:gridCol w:w="1604"/>
        <w:gridCol w:w="1134"/>
        <w:gridCol w:w="1516"/>
      </w:tblGrid>
      <w:tr w:rsidR="009F0221" w:rsidTr="00780304">
        <w:trPr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21" w:rsidRDefault="009F0221" w:rsidP="00C10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21" w:rsidRDefault="009F0221" w:rsidP="00C1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базовый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21" w:rsidRDefault="009F0221" w:rsidP="00C1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профильный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21" w:rsidRDefault="009F0221" w:rsidP="00C1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21" w:rsidRDefault="009F0221" w:rsidP="00C1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профильный</w:t>
            </w:r>
          </w:p>
        </w:tc>
      </w:tr>
      <w:tr w:rsidR="009F0221" w:rsidTr="00780304">
        <w:trPr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21" w:rsidRDefault="009F0221" w:rsidP="00C10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на изучение предмета: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21" w:rsidRDefault="009F0221" w:rsidP="00C10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21" w:rsidRDefault="009F0221" w:rsidP="00C10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21" w:rsidRDefault="009F0221" w:rsidP="00C10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21" w:rsidRDefault="009F0221" w:rsidP="00C10ED7">
            <w:pPr>
              <w:jc w:val="center"/>
              <w:rPr>
                <w:sz w:val="24"/>
                <w:szCs w:val="24"/>
              </w:rPr>
            </w:pPr>
          </w:p>
        </w:tc>
      </w:tr>
      <w:tr w:rsidR="009F0221" w:rsidTr="00780304">
        <w:trPr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21" w:rsidRDefault="009F0221" w:rsidP="00C10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21" w:rsidRDefault="009F0221" w:rsidP="00C1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21" w:rsidRDefault="009F0221" w:rsidP="00C1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21" w:rsidRDefault="009F0221" w:rsidP="00C1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21" w:rsidRDefault="009F0221" w:rsidP="00C1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9F0221" w:rsidTr="00780304">
        <w:trPr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21" w:rsidRDefault="009F0221" w:rsidP="00C10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21" w:rsidRDefault="009F0221" w:rsidP="00C1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21" w:rsidRDefault="009F0221" w:rsidP="00C1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21" w:rsidRDefault="009F0221" w:rsidP="00C1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21" w:rsidRDefault="009F0221" w:rsidP="00C1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F0221" w:rsidRPr="00C973FD" w:rsidRDefault="009F0221" w:rsidP="009F0221">
      <w:pPr>
        <w:pStyle w:val="c0"/>
        <w:spacing w:before="0" w:beforeAutospacing="0" w:after="0" w:afterAutospacing="0"/>
        <w:ind w:firstLine="709"/>
        <w:jc w:val="both"/>
      </w:pPr>
    </w:p>
    <w:p w:rsidR="009F0221" w:rsidRPr="00C973FD" w:rsidRDefault="009F0221" w:rsidP="009F0221">
      <w:pPr>
        <w:pStyle w:val="c0"/>
        <w:spacing w:before="0" w:beforeAutospacing="0" w:after="0" w:afterAutospacing="0"/>
        <w:ind w:firstLine="709"/>
        <w:jc w:val="both"/>
      </w:pPr>
      <w:r w:rsidRPr="00C973FD">
        <w:rPr>
          <w:rStyle w:val="c4"/>
        </w:rPr>
        <w:t>Содержание изучаемого по программе материала состоит из двух частей:</w:t>
      </w:r>
    </w:p>
    <w:p w:rsidR="009F0221" w:rsidRPr="00C973FD" w:rsidRDefault="009F0221" w:rsidP="009F0221">
      <w:pPr>
        <w:pStyle w:val="c0"/>
        <w:numPr>
          <w:ilvl w:val="0"/>
          <w:numId w:val="10"/>
        </w:numPr>
        <w:spacing w:before="0" w:beforeAutospacing="0" w:after="0" w:afterAutospacing="0"/>
        <w:jc w:val="both"/>
      </w:pPr>
      <w:r w:rsidRPr="00C973FD">
        <w:rPr>
          <w:rStyle w:val="c4"/>
        </w:rPr>
        <w:t>первая – инвариантная часть, которая полностью включает в себя содер</w:t>
      </w:r>
      <w:r>
        <w:rPr>
          <w:rStyle w:val="c4"/>
        </w:rPr>
        <w:t>жание при</w:t>
      </w:r>
      <w:r w:rsidRPr="00C973FD">
        <w:rPr>
          <w:rStyle w:val="c4"/>
        </w:rPr>
        <w:t>мерной программе по химии (102 часа),</w:t>
      </w:r>
    </w:p>
    <w:p w:rsidR="009F0221" w:rsidRDefault="009F0221" w:rsidP="009F0221">
      <w:pPr>
        <w:pStyle w:val="c0"/>
        <w:numPr>
          <w:ilvl w:val="0"/>
          <w:numId w:val="10"/>
        </w:numPr>
        <w:spacing w:before="0" w:beforeAutospacing="0" w:after="0" w:afterAutospacing="0"/>
        <w:jc w:val="both"/>
        <w:rPr>
          <w:rStyle w:val="c4"/>
        </w:rPr>
      </w:pPr>
      <w:r w:rsidRPr="00C973FD">
        <w:rPr>
          <w:rStyle w:val="c4"/>
        </w:rPr>
        <w:t xml:space="preserve">вторая часть – вариативная, она использована для </w:t>
      </w:r>
      <w:r>
        <w:rPr>
          <w:rStyle w:val="c4"/>
        </w:rPr>
        <w:t>увеличения числа часов на изуче</w:t>
      </w:r>
      <w:r w:rsidRPr="00C973FD">
        <w:rPr>
          <w:rStyle w:val="c4"/>
        </w:rPr>
        <w:t>ние инвариантной части (34 часа): рабочая программа более чем в два раза увеличивает</w:t>
      </w:r>
      <w:r>
        <w:rPr>
          <w:rStyle w:val="c4"/>
        </w:rPr>
        <w:t xml:space="preserve"> </w:t>
      </w:r>
      <w:r w:rsidRPr="00C973FD">
        <w:rPr>
          <w:rStyle w:val="c4"/>
        </w:rPr>
        <w:t>время, отведенное примерной программой на из</w:t>
      </w:r>
      <w:r>
        <w:rPr>
          <w:rStyle w:val="c4"/>
        </w:rPr>
        <w:t>учение раздела «Многообразие веществ» (курс химии 9 класса).</w:t>
      </w:r>
    </w:p>
    <w:p w:rsidR="009F0221" w:rsidRPr="00C973FD" w:rsidRDefault="009F0221" w:rsidP="009F0221">
      <w:pPr>
        <w:pStyle w:val="c0"/>
        <w:spacing w:before="0" w:beforeAutospacing="0" w:after="0" w:afterAutospacing="0"/>
        <w:ind w:firstLine="709"/>
        <w:jc w:val="both"/>
      </w:pPr>
      <w:r>
        <w:rPr>
          <w:rStyle w:val="c4"/>
        </w:rPr>
        <w:t>Э</w:t>
      </w:r>
      <w:r w:rsidRPr="00C973FD">
        <w:rPr>
          <w:rStyle w:val="c4"/>
        </w:rPr>
        <w:t>то объясняется нео</w:t>
      </w:r>
      <w:r>
        <w:rPr>
          <w:rStyle w:val="c4"/>
        </w:rPr>
        <w:t>бходимостью основательно отрабо</w:t>
      </w:r>
      <w:r w:rsidRPr="00C973FD">
        <w:rPr>
          <w:rStyle w:val="c4"/>
        </w:rPr>
        <w:t>тать важнейшие теоретические положения курса химии основной школы на богатом</w:t>
      </w:r>
      <w:r>
        <w:rPr>
          <w:rStyle w:val="c4"/>
        </w:rPr>
        <w:t xml:space="preserve"> </w:t>
      </w:r>
      <w:proofErr w:type="spellStart"/>
      <w:r w:rsidRPr="00C973FD">
        <w:rPr>
          <w:rStyle w:val="c4"/>
        </w:rPr>
        <w:t>фактологическом</w:t>
      </w:r>
      <w:proofErr w:type="spellEnd"/>
      <w:r w:rsidRPr="00C973FD">
        <w:rPr>
          <w:rStyle w:val="c4"/>
        </w:rPr>
        <w:t xml:space="preserve"> материале химии элементов и образованных ими веществ.</w:t>
      </w:r>
    </w:p>
    <w:p w:rsidR="009F0221" w:rsidRDefault="009F0221" w:rsidP="009F0221">
      <w:pPr>
        <w:pStyle w:val="c0"/>
        <w:spacing w:before="0" w:beforeAutospacing="0" w:after="0" w:afterAutospacing="0"/>
        <w:jc w:val="both"/>
        <w:rPr>
          <w:rStyle w:val="c4"/>
        </w:rPr>
      </w:pPr>
    </w:p>
    <w:p w:rsidR="00381A84" w:rsidRDefault="009F0221" w:rsidP="00381A84">
      <w:pPr>
        <w:pStyle w:val="a3"/>
        <w:spacing w:line="276" w:lineRule="auto"/>
        <w:ind w:left="555" w:right="2600"/>
      </w:pPr>
      <w:r w:rsidRPr="009F0221">
        <w:rPr>
          <w:rStyle w:val="c4"/>
          <w:sz w:val="24"/>
          <w:szCs w:val="24"/>
        </w:rPr>
        <w:t xml:space="preserve"> </w:t>
      </w:r>
      <w:r w:rsidR="00381A84">
        <w:t>Рабочая программа разработана</w:t>
      </w:r>
      <w:r w:rsidR="00381A84">
        <w:rPr>
          <w:spacing w:val="1"/>
        </w:rPr>
        <w:t xml:space="preserve"> </w:t>
      </w:r>
      <w:r w:rsidR="00381A84">
        <w:t>сроком освоения 2 года.</w:t>
      </w:r>
      <w:r w:rsidR="00381A84">
        <w:rPr>
          <w:spacing w:val="1"/>
        </w:rPr>
        <w:t xml:space="preserve"> </w:t>
      </w:r>
      <w:r w:rsidR="00381A84">
        <w:t>В</w:t>
      </w:r>
      <w:r w:rsidR="00381A84">
        <w:rPr>
          <w:spacing w:val="-2"/>
        </w:rPr>
        <w:t xml:space="preserve"> </w:t>
      </w:r>
      <w:r w:rsidR="00381A84">
        <w:t>преподавании</w:t>
      </w:r>
      <w:r w:rsidR="00381A84">
        <w:rPr>
          <w:spacing w:val="1"/>
        </w:rPr>
        <w:t xml:space="preserve"> </w:t>
      </w:r>
      <w:r w:rsidR="00381A84">
        <w:t>используются</w:t>
      </w:r>
      <w:r w:rsidR="00381A84">
        <w:rPr>
          <w:spacing w:val="4"/>
        </w:rPr>
        <w:t xml:space="preserve"> </w:t>
      </w:r>
      <w:r w:rsidR="00381A84">
        <w:t>учебники:</w:t>
      </w:r>
    </w:p>
    <w:p w:rsidR="00381A84" w:rsidRDefault="00381A84" w:rsidP="00381A84">
      <w:pPr>
        <w:pStyle w:val="a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474"/>
        <w:gridCol w:w="3250"/>
        <w:gridCol w:w="3145"/>
      </w:tblGrid>
      <w:tr w:rsidR="00381A84" w:rsidTr="00C10ED7">
        <w:trPr>
          <w:trHeight w:val="688"/>
        </w:trPr>
        <w:tc>
          <w:tcPr>
            <w:tcW w:w="1346" w:type="dxa"/>
          </w:tcPr>
          <w:p w:rsidR="00381A84" w:rsidRDefault="00381A84" w:rsidP="00C10ED7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1474" w:type="dxa"/>
          </w:tcPr>
          <w:p w:rsidR="00381A84" w:rsidRDefault="00381A84" w:rsidP="00C10ED7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Название</w:t>
            </w:r>
          </w:p>
        </w:tc>
        <w:tc>
          <w:tcPr>
            <w:tcW w:w="3250" w:type="dxa"/>
          </w:tcPr>
          <w:p w:rsidR="00381A84" w:rsidRDefault="00381A84" w:rsidP="00C10ED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Автор,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составитель</w:t>
            </w:r>
          </w:p>
        </w:tc>
        <w:tc>
          <w:tcPr>
            <w:tcW w:w="3145" w:type="dxa"/>
          </w:tcPr>
          <w:p w:rsidR="00381A84" w:rsidRDefault="00381A84" w:rsidP="00C10ED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Издательство,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  <w:p w:rsidR="00381A84" w:rsidRDefault="00381A84" w:rsidP="00C10ED7">
            <w:pPr>
              <w:pStyle w:val="TableParagraph"/>
              <w:spacing w:before="44" w:line="240" w:lineRule="auto"/>
              <w:rPr>
                <w:sz w:val="26"/>
              </w:rPr>
            </w:pPr>
            <w:r>
              <w:rPr>
                <w:sz w:val="26"/>
              </w:rPr>
              <w:t>издания</w:t>
            </w:r>
          </w:p>
        </w:tc>
      </w:tr>
      <w:tr w:rsidR="00381A84" w:rsidTr="00C10ED7">
        <w:trPr>
          <w:trHeight w:val="1031"/>
        </w:trPr>
        <w:tc>
          <w:tcPr>
            <w:tcW w:w="1346" w:type="dxa"/>
          </w:tcPr>
          <w:p w:rsidR="00381A84" w:rsidRDefault="00381A84" w:rsidP="00C10ED7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1474" w:type="dxa"/>
          </w:tcPr>
          <w:p w:rsidR="00381A84" w:rsidRDefault="00381A84" w:rsidP="00C10ED7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Химия</w:t>
            </w:r>
          </w:p>
        </w:tc>
        <w:tc>
          <w:tcPr>
            <w:tcW w:w="3250" w:type="dxa"/>
          </w:tcPr>
          <w:p w:rsidR="00381A84" w:rsidRDefault="00381A84" w:rsidP="00C10ED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Габриелян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О.С.,</w:t>
            </w:r>
          </w:p>
          <w:p w:rsidR="00381A84" w:rsidRDefault="00381A84" w:rsidP="00C10ED7">
            <w:pPr>
              <w:pStyle w:val="TableParagraph"/>
              <w:spacing w:before="3" w:line="340" w:lineRule="atLeast"/>
              <w:ind w:right="307"/>
              <w:rPr>
                <w:sz w:val="26"/>
              </w:rPr>
            </w:pPr>
            <w:r>
              <w:rPr>
                <w:sz w:val="26"/>
              </w:rPr>
              <w:t>Остроумов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И.Г.,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Сладков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С.А.</w:t>
            </w:r>
          </w:p>
        </w:tc>
        <w:tc>
          <w:tcPr>
            <w:tcW w:w="3145" w:type="dxa"/>
          </w:tcPr>
          <w:p w:rsidR="00381A84" w:rsidRDefault="00381A84" w:rsidP="00C10ED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М.: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Просвещение 2021г</w:t>
            </w:r>
          </w:p>
        </w:tc>
      </w:tr>
      <w:tr w:rsidR="00381A84" w:rsidTr="00C10ED7">
        <w:trPr>
          <w:trHeight w:val="1031"/>
        </w:trPr>
        <w:tc>
          <w:tcPr>
            <w:tcW w:w="1346" w:type="dxa"/>
          </w:tcPr>
          <w:p w:rsidR="00381A84" w:rsidRDefault="00381A84" w:rsidP="00C10ED7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1474" w:type="dxa"/>
          </w:tcPr>
          <w:p w:rsidR="00381A84" w:rsidRDefault="00381A84" w:rsidP="00C10ED7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Химия</w:t>
            </w:r>
          </w:p>
        </w:tc>
        <w:tc>
          <w:tcPr>
            <w:tcW w:w="3250" w:type="dxa"/>
          </w:tcPr>
          <w:p w:rsidR="00381A84" w:rsidRDefault="00381A84" w:rsidP="00C10ED7">
            <w:pPr>
              <w:pStyle w:val="TableParagraph"/>
              <w:spacing w:line="276" w:lineRule="auto"/>
              <w:ind w:right="307"/>
              <w:rPr>
                <w:sz w:val="26"/>
              </w:rPr>
            </w:pPr>
            <w:r>
              <w:rPr>
                <w:sz w:val="26"/>
              </w:rPr>
              <w:t>Габриелян О.С.,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Остроумов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И.Г.,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Сладков</w:t>
            </w:r>
          </w:p>
          <w:p w:rsidR="00381A84" w:rsidRDefault="00381A84" w:rsidP="00C10ED7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С.А.</w:t>
            </w:r>
          </w:p>
        </w:tc>
        <w:tc>
          <w:tcPr>
            <w:tcW w:w="3145" w:type="dxa"/>
          </w:tcPr>
          <w:p w:rsidR="00381A84" w:rsidRDefault="00381A84" w:rsidP="00C10ED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М.: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Просвещение 2021г</w:t>
            </w:r>
          </w:p>
        </w:tc>
      </w:tr>
    </w:tbl>
    <w:p w:rsidR="00A02AD4" w:rsidRPr="00A02AD4" w:rsidRDefault="00A02AD4" w:rsidP="00381A84">
      <w:pPr>
        <w:pStyle w:val="c0"/>
        <w:spacing w:before="0" w:beforeAutospacing="0" w:after="0" w:afterAutospacing="0"/>
        <w:jc w:val="both"/>
        <w:rPr>
          <w:sz w:val="26"/>
        </w:rPr>
        <w:sectPr w:rsidR="00A02AD4" w:rsidRPr="00A02AD4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A02AD4" w:rsidRDefault="00A02AD4" w:rsidP="00A02AD4">
      <w:pPr>
        <w:pStyle w:val="a5"/>
        <w:tabs>
          <w:tab w:val="left" w:pos="712"/>
        </w:tabs>
        <w:spacing w:line="276" w:lineRule="auto"/>
        <w:ind w:right="129" w:firstLine="0"/>
        <w:rPr>
          <w:sz w:val="26"/>
        </w:rPr>
      </w:pPr>
    </w:p>
    <w:sectPr w:rsidR="00A02AD4"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940"/>
    <w:multiLevelType w:val="hybridMultilevel"/>
    <w:tmpl w:val="D40A4124"/>
    <w:lvl w:ilvl="0" w:tplc="6206DA62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D8C9BF8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EB2CABD8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FA2AC682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F9C20AF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8D4ADEDE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665AE8F2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13ECAB30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FE9C3AE2">
      <w:numFmt w:val="bullet"/>
      <w:lvlText w:val="•"/>
      <w:lvlJc w:val="left"/>
      <w:pPr>
        <w:ind w:left="790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0856769"/>
    <w:multiLevelType w:val="hybridMultilevel"/>
    <w:tmpl w:val="C48CDF0A"/>
    <w:lvl w:ilvl="0" w:tplc="3AEE44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D4E85"/>
    <w:multiLevelType w:val="hybridMultilevel"/>
    <w:tmpl w:val="33E65AD0"/>
    <w:lvl w:ilvl="0" w:tplc="3A3A4E44">
      <w:numFmt w:val="bullet"/>
      <w:lvlText w:val="•"/>
      <w:lvlJc w:val="left"/>
      <w:pPr>
        <w:ind w:left="102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E3AE8D6">
      <w:numFmt w:val="bullet"/>
      <w:lvlText w:val="•"/>
      <w:lvlJc w:val="left"/>
      <w:pPr>
        <w:ind w:left="1048" w:hanging="610"/>
      </w:pPr>
      <w:rPr>
        <w:rFonts w:hint="default"/>
        <w:lang w:val="ru-RU" w:eastAsia="en-US" w:bidi="ar-SA"/>
      </w:rPr>
    </w:lvl>
    <w:lvl w:ilvl="2" w:tplc="158CDBC0">
      <w:numFmt w:val="bullet"/>
      <w:lvlText w:val="•"/>
      <w:lvlJc w:val="left"/>
      <w:pPr>
        <w:ind w:left="1997" w:hanging="610"/>
      </w:pPr>
      <w:rPr>
        <w:rFonts w:hint="default"/>
        <w:lang w:val="ru-RU" w:eastAsia="en-US" w:bidi="ar-SA"/>
      </w:rPr>
    </w:lvl>
    <w:lvl w:ilvl="3" w:tplc="E7987694">
      <w:numFmt w:val="bullet"/>
      <w:lvlText w:val="•"/>
      <w:lvlJc w:val="left"/>
      <w:pPr>
        <w:ind w:left="2945" w:hanging="610"/>
      </w:pPr>
      <w:rPr>
        <w:rFonts w:hint="default"/>
        <w:lang w:val="ru-RU" w:eastAsia="en-US" w:bidi="ar-SA"/>
      </w:rPr>
    </w:lvl>
    <w:lvl w:ilvl="4" w:tplc="7B3C3CF4">
      <w:numFmt w:val="bullet"/>
      <w:lvlText w:val="•"/>
      <w:lvlJc w:val="left"/>
      <w:pPr>
        <w:ind w:left="3894" w:hanging="610"/>
      </w:pPr>
      <w:rPr>
        <w:rFonts w:hint="default"/>
        <w:lang w:val="ru-RU" w:eastAsia="en-US" w:bidi="ar-SA"/>
      </w:rPr>
    </w:lvl>
    <w:lvl w:ilvl="5" w:tplc="C106B7C2">
      <w:numFmt w:val="bullet"/>
      <w:lvlText w:val="•"/>
      <w:lvlJc w:val="left"/>
      <w:pPr>
        <w:ind w:left="4843" w:hanging="610"/>
      </w:pPr>
      <w:rPr>
        <w:rFonts w:hint="default"/>
        <w:lang w:val="ru-RU" w:eastAsia="en-US" w:bidi="ar-SA"/>
      </w:rPr>
    </w:lvl>
    <w:lvl w:ilvl="6" w:tplc="FAEA9438">
      <w:numFmt w:val="bullet"/>
      <w:lvlText w:val="•"/>
      <w:lvlJc w:val="left"/>
      <w:pPr>
        <w:ind w:left="5791" w:hanging="610"/>
      </w:pPr>
      <w:rPr>
        <w:rFonts w:hint="default"/>
        <w:lang w:val="ru-RU" w:eastAsia="en-US" w:bidi="ar-SA"/>
      </w:rPr>
    </w:lvl>
    <w:lvl w:ilvl="7" w:tplc="B440AA18">
      <w:numFmt w:val="bullet"/>
      <w:lvlText w:val="•"/>
      <w:lvlJc w:val="left"/>
      <w:pPr>
        <w:ind w:left="6740" w:hanging="610"/>
      </w:pPr>
      <w:rPr>
        <w:rFonts w:hint="default"/>
        <w:lang w:val="ru-RU" w:eastAsia="en-US" w:bidi="ar-SA"/>
      </w:rPr>
    </w:lvl>
    <w:lvl w:ilvl="8" w:tplc="F3C8FC50">
      <w:numFmt w:val="bullet"/>
      <w:lvlText w:val="•"/>
      <w:lvlJc w:val="left"/>
      <w:pPr>
        <w:ind w:left="7689" w:hanging="610"/>
      </w:pPr>
      <w:rPr>
        <w:rFonts w:hint="default"/>
        <w:lang w:val="ru-RU" w:eastAsia="en-US" w:bidi="ar-SA"/>
      </w:rPr>
    </w:lvl>
  </w:abstractNum>
  <w:abstractNum w:abstractNumId="3" w15:restartNumberingAfterBreak="0">
    <w:nsid w:val="334B12E1"/>
    <w:multiLevelType w:val="hybridMultilevel"/>
    <w:tmpl w:val="F2B83DBE"/>
    <w:lvl w:ilvl="0" w:tplc="F98C323A">
      <w:numFmt w:val="bullet"/>
      <w:lvlText w:val="•"/>
      <w:lvlJc w:val="left"/>
      <w:pPr>
        <w:ind w:left="102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95A3686">
      <w:numFmt w:val="bullet"/>
      <w:lvlText w:val="•"/>
      <w:lvlJc w:val="left"/>
      <w:pPr>
        <w:ind w:left="1048" w:hanging="610"/>
      </w:pPr>
      <w:rPr>
        <w:rFonts w:hint="default"/>
        <w:lang w:val="ru-RU" w:eastAsia="en-US" w:bidi="ar-SA"/>
      </w:rPr>
    </w:lvl>
    <w:lvl w:ilvl="2" w:tplc="42C01DCC">
      <w:numFmt w:val="bullet"/>
      <w:lvlText w:val="•"/>
      <w:lvlJc w:val="left"/>
      <w:pPr>
        <w:ind w:left="1997" w:hanging="610"/>
      </w:pPr>
      <w:rPr>
        <w:rFonts w:hint="default"/>
        <w:lang w:val="ru-RU" w:eastAsia="en-US" w:bidi="ar-SA"/>
      </w:rPr>
    </w:lvl>
    <w:lvl w:ilvl="3" w:tplc="966A0350">
      <w:numFmt w:val="bullet"/>
      <w:lvlText w:val="•"/>
      <w:lvlJc w:val="left"/>
      <w:pPr>
        <w:ind w:left="2945" w:hanging="610"/>
      </w:pPr>
      <w:rPr>
        <w:rFonts w:hint="default"/>
        <w:lang w:val="ru-RU" w:eastAsia="en-US" w:bidi="ar-SA"/>
      </w:rPr>
    </w:lvl>
    <w:lvl w:ilvl="4" w:tplc="879CE37E">
      <w:numFmt w:val="bullet"/>
      <w:lvlText w:val="•"/>
      <w:lvlJc w:val="left"/>
      <w:pPr>
        <w:ind w:left="3894" w:hanging="610"/>
      </w:pPr>
      <w:rPr>
        <w:rFonts w:hint="default"/>
        <w:lang w:val="ru-RU" w:eastAsia="en-US" w:bidi="ar-SA"/>
      </w:rPr>
    </w:lvl>
    <w:lvl w:ilvl="5" w:tplc="FCACD488">
      <w:numFmt w:val="bullet"/>
      <w:lvlText w:val="•"/>
      <w:lvlJc w:val="left"/>
      <w:pPr>
        <w:ind w:left="4843" w:hanging="610"/>
      </w:pPr>
      <w:rPr>
        <w:rFonts w:hint="default"/>
        <w:lang w:val="ru-RU" w:eastAsia="en-US" w:bidi="ar-SA"/>
      </w:rPr>
    </w:lvl>
    <w:lvl w:ilvl="6" w:tplc="196A4ACA">
      <w:numFmt w:val="bullet"/>
      <w:lvlText w:val="•"/>
      <w:lvlJc w:val="left"/>
      <w:pPr>
        <w:ind w:left="5791" w:hanging="610"/>
      </w:pPr>
      <w:rPr>
        <w:rFonts w:hint="default"/>
        <w:lang w:val="ru-RU" w:eastAsia="en-US" w:bidi="ar-SA"/>
      </w:rPr>
    </w:lvl>
    <w:lvl w:ilvl="7" w:tplc="75B877FC">
      <w:numFmt w:val="bullet"/>
      <w:lvlText w:val="•"/>
      <w:lvlJc w:val="left"/>
      <w:pPr>
        <w:ind w:left="6740" w:hanging="610"/>
      </w:pPr>
      <w:rPr>
        <w:rFonts w:hint="default"/>
        <w:lang w:val="ru-RU" w:eastAsia="en-US" w:bidi="ar-SA"/>
      </w:rPr>
    </w:lvl>
    <w:lvl w:ilvl="8" w:tplc="713A3434">
      <w:numFmt w:val="bullet"/>
      <w:lvlText w:val="•"/>
      <w:lvlJc w:val="left"/>
      <w:pPr>
        <w:ind w:left="7689" w:hanging="610"/>
      </w:pPr>
      <w:rPr>
        <w:rFonts w:hint="default"/>
        <w:lang w:val="ru-RU" w:eastAsia="en-US" w:bidi="ar-SA"/>
      </w:rPr>
    </w:lvl>
  </w:abstractNum>
  <w:abstractNum w:abstractNumId="4" w15:restartNumberingAfterBreak="0">
    <w:nsid w:val="3E434E32"/>
    <w:multiLevelType w:val="hybridMultilevel"/>
    <w:tmpl w:val="119E3E00"/>
    <w:lvl w:ilvl="0" w:tplc="3AEE44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9EE"/>
    <w:multiLevelType w:val="hybridMultilevel"/>
    <w:tmpl w:val="2D6A8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C1F32"/>
    <w:multiLevelType w:val="hybridMultilevel"/>
    <w:tmpl w:val="232EEF4E"/>
    <w:lvl w:ilvl="0" w:tplc="3AEE442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F67DD"/>
    <w:multiLevelType w:val="hybridMultilevel"/>
    <w:tmpl w:val="983A6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E559D"/>
    <w:multiLevelType w:val="hybridMultilevel"/>
    <w:tmpl w:val="EADEFBD8"/>
    <w:lvl w:ilvl="0" w:tplc="3AEE44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932B7"/>
    <w:multiLevelType w:val="hybridMultilevel"/>
    <w:tmpl w:val="AA0E7C3E"/>
    <w:lvl w:ilvl="0" w:tplc="3AEE442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A2"/>
    <w:rsid w:val="00381A84"/>
    <w:rsid w:val="00484FF7"/>
    <w:rsid w:val="009F0221"/>
    <w:rsid w:val="00A02AD4"/>
    <w:rsid w:val="00BD66A2"/>
    <w:rsid w:val="00D0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8554"/>
  <w15:docId w15:val="{81082214-621E-4CDA-A9A2-E72F6C4A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02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08"/>
    </w:pPr>
  </w:style>
  <w:style w:type="character" w:customStyle="1" w:styleId="a4">
    <w:name w:val="Основной текст Знак"/>
    <w:basedOn w:val="a0"/>
    <w:link w:val="a3"/>
    <w:uiPriority w:val="1"/>
    <w:rsid w:val="00A02AD4"/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c0">
    <w:name w:val="c0"/>
    <w:basedOn w:val="a"/>
    <w:rsid w:val="009F02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9F0221"/>
  </w:style>
  <w:style w:type="character" w:customStyle="1" w:styleId="c2">
    <w:name w:val="c2"/>
    <w:basedOn w:val="a0"/>
    <w:rsid w:val="009F0221"/>
  </w:style>
  <w:style w:type="character" w:customStyle="1" w:styleId="c15">
    <w:name w:val="c15"/>
    <w:basedOn w:val="a0"/>
    <w:rsid w:val="009F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по химии</vt:lpstr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по химии</dc:title>
  <dc:creator>Lyuba</dc:creator>
  <cp:lastModifiedBy>User</cp:lastModifiedBy>
  <cp:revision>6</cp:revision>
  <dcterms:created xsi:type="dcterms:W3CDTF">2023-04-18T01:24:00Z</dcterms:created>
  <dcterms:modified xsi:type="dcterms:W3CDTF">2023-04-18T05:26:00Z</dcterms:modified>
</cp:coreProperties>
</file>